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3119"/>
        <w:gridCol w:w="3474"/>
      </w:tblGrid>
      <w:tr w:rsidR="0011452A" w:rsidRPr="00D3163A" w14:paraId="343D289D" w14:textId="77777777" w:rsidTr="00EF2D12">
        <w:trPr>
          <w:jc w:val="center"/>
        </w:trPr>
        <w:tc>
          <w:tcPr>
            <w:tcW w:w="3828" w:type="dxa"/>
          </w:tcPr>
          <w:p w14:paraId="32B32DDB" w14:textId="77777777" w:rsidR="0011452A" w:rsidRPr="00D3163A" w:rsidRDefault="0011452A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  <w:p w14:paraId="1EF2EA40" w14:textId="77777777" w:rsidR="0011452A" w:rsidRPr="00D3163A" w:rsidRDefault="0011452A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Руководитель главного управления образования администрации г. Красноярска</w:t>
            </w:r>
          </w:p>
          <w:p w14:paraId="68115BDC" w14:textId="77777777" w:rsidR="0011452A" w:rsidRPr="00D3163A" w:rsidRDefault="0011452A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____________ М.А. Аксенова</w:t>
            </w:r>
          </w:p>
          <w:p w14:paraId="4446C1DC" w14:textId="77777777" w:rsidR="0011452A" w:rsidRPr="00D3163A" w:rsidRDefault="0011452A" w:rsidP="00EF2D12">
            <w:pPr>
              <w:spacing w:after="236" w:line="25" w:lineRule="atLeas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495F5" w14:textId="7CFDF31D" w:rsidR="0011452A" w:rsidRPr="00D3163A" w:rsidRDefault="0011452A" w:rsidP="00EF2D12">
            <w:pPr>
              <w:spacing w:after="236" w:line="25" w:lineRule="atLeas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«___» ___________ 2024 г.</w:t>
            </w:r>
          </w:p>
        </w:tc>
        <w:tc>
          <w:tcPr>
            <w:tcW w:w="3119" w:type="dxa"/>
          </w:tcPr>
          <w:p w14:paraId="044BAB77" w14:textId="77777777" w:rsidR="0011452A" w:rsidRPr="00D3163A" w:rsidRDefault="0011452A" w:rsidP="00EF2D12">
            <w:pPr>
              <w:spacing w:line="25" w:lineRule="atLeast"/>
              <w:ind w:right="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316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СОГЛАСОВАНО:</w:t>
            </w:r>
          </w:p>
          <w:p w14:paraId="65FD9F50" w14:textId="77777777" w:rsidR="0011452A" w:rsidRPr="00D3163A" w:rsidRDefault="0011452A" w:rsidP="00EF2D12">
            <w:pPr>
              <w:spacing w:line="25" w:lineRule="atLeast"/>
              <w:ind w:right="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71B24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ar-SA"/>
              </w:rPr>
              <w:t>Родительский комитет</w:t>
            </w:r>
            <w:r w:rsidRPr="00D316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 Лицея</w:t>
            </w:r>
          </w:p>
          <w:p w14:paraId="31391B0F" w14:textId="45014A6D" w:rsidR="0011452A" w:rsidRPr="00D3163A" w:rsidRDefault="0011452A" w:rsidP="00EF2D12">
            <w:pPr>
              <w:spacing w:after="236" w:line="25" w:lineRule="atLeast"/>
              <w:ind w:right="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316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Протокол </w:t>
            </w:r>
          </w:p>
          <w:p w14:paraId="1999B7EA" w14:textId="0BE02FC2" w:rsidR="0011452A" w:rsidRPr="00D3163A" w:rsidRDefault="0011452A" w:rsidP="00EF2D12">
            <w:pPr>
              <w:spacing w:after="236" w:line="25" w:lineRule="atLeast"/>
              <w:ind w:right="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316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от  31.10.24 № 2</w:t>
            </w:r>
          </w:p>
        </w:tc>
        <w:tc>
          <w:tcPr>
            <w:tcW w:w="3474" w:type="dxa"/>
          </w:tcPr>
          <w:p w14:paraId="162301E4" w14:textId="77777777" w:rsidR="0011452A" w:rsidRPr="00D3163A" w:rsidRDefault="0011452A" w:rsidP="00EF2D12">
            <w:pPr>
              <w:spacing w:line="25" w:lineRule="atLeast"/>
              <w:ind w:right="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14:paraId="580C4186" w14:textId="77777777" w:rsidR="0011452A" w:rsidRPr="00D3163A" w:rsidRDefault="0011452A" w:rsidP="00EF2D12">
            <w:pPr>
              <w:spacing w:line="25" w:lineRule="atLeast"/>
              <w:ind w:right="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МАОУ Лицея № 9 «Лидер» имени А.М. Клешко</w:t>
            </w:r>
          </w:p>
          <w:p w14:paraId="6987DCED" w14:textId="77777777" w:rsidR="0011452A" w:rsidRPr="00D3163A" w:rsidRDefault="0011452A" w:rsidP="00EF2D12">
            <w:pPr>
              <w:spacing w:line="25" w:lineRule="atLeast"/>
              <w:ind w:right="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3A8646" w14:textId="77777777" w:rsidR="0011452A" w:rsidRPr="00D3163A" w:rsidRDefault="0011452A" w:rsidP="00EF2D12">
            <w:pPr>
              <w:spacing w:line="25" w:lineRule="atLeast"/>
              <w:ind w:right="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 И.Г. Осетрова</w:t>
            </w:r>
          </w:p>
          <w:p w14:paraId="79B62174" w14:textId="2EAB340E" w:rsidR="0011452A" w:rsidRPr="00D3163A" w:rsidRDefault="0011452A" w:rsidP="00EF2D12">
            <w:pPr>
              <w:spacing w:after="236" w:line="25" w:lineRule="atLeast"/>
              <w:ind w:right="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 от 06.11.24 </w:t>
            </w:r>
          </w:p>
          <w:p w14:paraId="393152AA" w14:textId="189FB4A5" w:rsidR="0011452A" w:rsidRPr="00D3163A" w:rsidRDefault="0011452A" w:rsidP="00EF2D12">
            <w:pPr>
              <w:spacing w:after="236" w:line="25" w:lineRule="atLeas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bCs/>
                <w:sz w:val="28"/>
                <w:szCs w:val="28"/>
              </w:rPr>
              <w:t>№ 01-04-265/1</w:t>
            </w:r>
          </w:p>
        </w:tc>
      </w:tr>
    </w:tbl>
    <w:p w14:paraId="785F8F00" w14:textId="77777777" w:rsidR="0011452A" w:rsidRPr="00D3163A" w:rsidRDefault="0011452A" w:rsidP="00EF2D12">
      <w:pPr>
        <w:spacing w:after="236" w:line="25" w:lineRule="atLeast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14:paraId="19566E33" w14:textId="77777777" w:rsidR="00C91615" w:rsidRPr="00D3163A" w:rsidRDefault="00C91615" w:rsidP="00EF2D12">
      <w:pPr>
        <w:spacing w:after="236" w:line="25" w:lineRule="atLeast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14:paraId="23CE5B44" w14:textId="77777777" w:rsidR="00092C76" w:rsidRPr="00D3163A" w:rsidRDefault="00092C76" w:rsidP="00EF2D12">
      <w:pPr>
        <w:spacing w:after="20" w:line="25" w:lineRule="atLeast"/>
        <w:ind w:left="3181" w:right="31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901725" w14:textId="77777777" w:rsidR="00092C76" w:rsidRPr="00D3163A" w:rsidRDefault="00092C76" w:rsidP="00EF2D12">
      <w:pPr>
        <w:spacing w:after="20" w:line="25" w:lineRule="atLeast"/>
        <w:ind w:left="3181" w:right="31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D4BF4F" w14:textId="77777777" w:rsidR="00092C76" w:rsidRPr="00D3163A" w:rsidRDefault="00092C76" w:rsidP="00EF2D12">
      <w:pPr>
        <w:spacing w:after="20" w:line="25" w:lineRule="atLeast"/>
        <w:ind w:left="3181" w:right="31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35F27B" w14:textId="77777777" w:rsidR="00D3163A" w:rsidRPr="00D3163A" w:rsidRDefault="00D3163A" w:rsidP="00596943">
      <w:pPr>
        <w:spacing w:after="20" w:line="25" w:lineRule="atLeast"/>
        <w:ind w:left="3181" w:right="31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94CD3" w14:textId="134132F5" w:rsidR="00C91615" w:rsidRPr="00D3163A" w:rsidRDefault="00C91615" w:rsidP="00596943">
      <w:pPr>
        <w:spacing w:after="20" w:line="25" w:lineRule="atLeast"/>
        <w:ind w:left="3181" w:right="3167"/>
        <w:jc w:val="center"/>
        <w:rPr>
          <w:rFonts w:ascii="Times New Roman" w:hAnsi="Times New Roman" w:cs="Times New Roman"/>
          <w:sz w:val="28"/>
          <w:szCs w:val="28"/>
        </w:rPr>
      </w:pPr>
      <w:r w:rsidRPr="00D3163A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14:paraId="3EA4525E" w14:textId="0A3BE1A1" w:rsidR="00D3163A" w:rsidRPr="00D3163A" w:rsidRDefault="007B603E" w:rsidP="00596943">
      <w:pPr>
        <w:spacing w:after="20" w:line="25" w:lineRule="atLeast"/>
        <w:ind w:right="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63A">
        <w:rPr>
          <w:rFonts w:ascii="Times New Roman" w:hAnsi="Times New Roman" w:cs="Times New Roman"/>
          <w:b/>
          <w:sz w:val="28"/>
          <w:szCs w:val="28"/>
        </w:rPr>
        <w:t>м</w:t>
      </w:r>
      <w:r w:rsidR="00C91615" w:rsidRPr="00D3163A">
        <w:rPr>
          <w:rFonts w:ascii="Times New Roman" w:hAnsi="Times New Roman" w:cs="Times New Roman"/>
          <w:b/>
          <w:sz w:val="28"/>
          <w:szCs w:val="28"/>
        </w:rPr>
        <w:t>униципального автономного общеобразовательного учреждения</w:t>
      </w:r>
    </w:p>
    <w:p w14:paraId="59052A5F" w14:textId="0908648A" w:rsidR="00C91615" w:rsidRPr="00D3163A" w:rsidRDefault="00C91615" w:rsidP="00596943">
      <w:pPr>
        <w:spacing w:after="20" w:line="25" w:lineRule="atLeast"/>
        <w:ind w:right="7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163A">
        <w:rPr>
          <w:rFonts w:ascii="Times New Roman" w:hAnsi="Times New Roman" w:cs="Times New Roman"/>
          <w:b/>
          <w:sz w:val="28"/>
          <w:szCs w:val="28"/>
        </w:rPr>
        <w:t>«Лице</w:t>
      </w:r>
      <w:r w:rsidR="00D3163A" w:rsidRPr="00D3163A">
        <w:rPr>
          <w:rFonts w:ascii="Times New Roman" w:hAnsi="Times New Roman" w:cs="Times New Roman"/>
          <w:b/>
          <w:sz w:val="28"/>
          <w:szCs w:val="28"/>
        </w:rPr>
        <w:t>й № 9 «Лидер» имени А.М. Клешко</w:t>
      </w:r>
    </w:p>
    <w:p w14:paraId="363751AF" w14:textId="79D70CD4" w:rsidR="00C91615" w:rsidRPr="00D3163A" w:rsidRDefault="00C91615" w:rsidP="00596943">
      <w:pPr>
        <w:spacing w:after="131" w:line="25" w:lineRule="atLeast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63A">
        <w:rPr>
          <w:rFonts w:ascii="Times New Roman" w:hAnsi="Times New Roman" w:cs="Times New Roman"/>
          <w:b/>
          <w:sz w:val="28"/>
          <w:szCs w:val="28"/>
        </w:rPr>
        <w:t>на 2025-202</w:t>
      </w:r>
      <w:r w:rsidR="00FA5E2F" w:rsidRPr="00D3163A">
        <w:rPr>
          <w:rFonts w:ascii="Times New Roman" w:hAnsi="Times New Roman" w:cs="Times New Roman"/>
          <w:b/>
          <w:sz w:val="28"/>
          <w:szCs w:val="28"/>
        </w:rPr>
        <w:t>9</w:t>
      </w:r>
      <w:r w:rsidRPr="00D3163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3163A" w:rsidRPr="00D3163A">
        <w:rPr>
          <w:rFonts w:ascii="Times New Roman" w:hAnsi="Times New Roman" w:cs="Times New Roman"/>
          <w:b/>
          <w:sz w:val="28"/>
          <w:szCs w:val="28"/>
        </w:rPr>
        <w:t>оды</w:t>
      </w:r>
    </w:p>
    <w:p w14:paraId="034571E2" w14:textId="53CED6CC" w:rsidR="00C91615" w:rsidRPr="00D3163A" w:rsidRDefault="00C91615" w:rsidP="00EF2D12">
      <w:pPr>
        <w:spacing w:after="214" w:line="25" w:lineRule="atLeast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14:paraId="1A2E8D46" w14:textId="77777777" w:rsidR="00C91615" w:rsidRPr="00D3163A" w:rsidRDefault="00C91615" w:rsidP="00EF2D12">
      <w:pPr>
        <w:spacing w:after="93" w:line="25" w:lineRule="atLeast"/>
        <w:ind w:left="7"/>
        <w:jc w:val="both"/>
        <w:rPr>
          <w:rFonts w:ascii="Times New Roman" w:hAnsi="Times New Roman" w:cs="Times New Roman"/>
          <w:sz w:val="28"/>
          <w:szCs w:val="28"/>
        </w:rPr>
      </w:pPr>
    </w:p>
    <w:p w14:paraId="06EE6351" w14:textId="77777777" w:rsidR="00C91615" w:rsidRPr="00D3163A" w:rsidRDefault="00C91615" w:rsidP="00EF2D12">
      <w:pPr>
        <w:spacing w:after="0" w:line="25" w:lineRule="atLeas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14:paraId="0264DD57" w14:textId="77777777" w:rsidR="00092C76" w:rsidRPr="00D3163A" w:rsidRDefault="00092C76" w:rsidP="00EF2D12">
      <w:pPr>
        <w:spacing w:after="0" w:line="25" w:lineRule="atLeas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14:paraId="728C0DF2" w14:textId="77777777" w:rsidR="00092C76" w:rsidRPr="00D3163A" w:rsidRDefault="00092C76" w:rsidP="00EF2D12">
      <w:pPr>
        <w:spacing w:after="0" w:line="25" w:lineRule="atLeas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14:paraId="01FFF7BA" w14:textId="77777777" w:rsidR="00092C76" w:rsidRPr="00D3163A" w:rsidRDefault="00092C76" w:rsidP="00EF2D12">
      <w:pPr>
        <w:spacing w:after="0" w:line="25" w:lineRule="atLeas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14:paraId="53CF59E2" w14:textId="77777777" w:rsidR="00092C76" w:rsidRPr="00D3163A" w:rsidRDefault="00092C76" w:rsidP="00EF2D12">
      <w:pPr>
        <w:spacing w:after="0" w:line="25" w:lineRule="atLeas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14:paraId="54B81F99" w14:textId="77777777" w:rsidR="00092C76" w:rsidRPr="00D3163A" w:rsidRDefault="00092C76" w:rsidP="00EF2D12">
      <w:pPr>
        <w:spacing w:after="0" w:line="25" w:lineRule="atLeas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14:paraId="36A12206" w14:textId="77777777" w:rsidR="00092C76" w:rsidRPr="00D3163A" w:rsidRDefault="00092C76" w:rsidP="00EF2D12">
      <w:pPr>
        <w:spacing w:after="0" w:line="25" w:lineRule="atLeas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14:paraId="5EA31A2B" w14:textId="77777777" w:rsidR="00092C76" w:rsidRPr="00D3163A" w:rsidRDefault="00092C76" w:rsidP="00EF2D12">
      <w:pPr>
        <w:spacing w:after="0" w:line="25" w:lineRule="atLeas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14:paraId="46AEFD30" w14:textId="77777777" w:rsidR="00092C76" w:rsidRPr="00D3163A" w:rsidRDefault="00092C76" w:rsidP="00EF2D12">
      <w:pPr>
        <w:spacing w:after="0" w:line="25" w:lineRule="atLeas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14:paraId="4233F6D3" w14:textId="77777777" w:rsidR="00092C76" w:rsidRPr="00D3163A" w:rsidRDefault="00092C76" w:rsidP="00EF2D12">
      <w:pPr>
        <w:spacing w:after="0" w:line="25" w:lineRule="atLeas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14:paraId="5E90D511" w14:textId="77777777" w:rsidR="00092C76" w:rsidRPr="00D3163A" w:rsidRDefault="00092C76" w:rsidP="00EF2D12">
      <w:pPr>
        <w:spacing w:after="0" w:line="25" w:lineRule="atLeas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14:paraId="754AD3E6" w14:textId="77777777" w:rsidR="00092C76" w:rsidRPr="00D3163A" w:rsidRDefault="00092C76" w:rsidP="00EF2D12">
      <w:pPr>
        <w:spacing w:after="0" w:line="25" w:lineRule="atLeas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14:paraId="52B01FE1" w14:textId="77777777" w:rsidR="00092C76" w:rsidRPr="00D3163A" w:rsidRDefault="00092C76" w:rsidP="00EF2D12">
      <w:pPr>
        <w:spacing w:after="0" w:line="25" w:lineRule="atLeas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14:paraId="49C3E85C" w14:textId="77777777" w:rsidR="00092C76" w:rsidRPr="00D3163A" w:rsidRDefault="00092C76" w:rsidP="00EF2D12">
      <w:pPr>
        <w:spacing w:after="0" w:line="25" w:lineRule="atLeas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14:paraId="20ECF19E" w14:textId="77777777" w:rsidR="00D3163A" w:rsidRPr="00D3163A" w:rsidRDefault="00D3163A" w:rsidP="00EF2D12">
      <w:pPr>
        <w:spacing w:after="0" w:line="25" w:lineRule="atLeas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14:paraId="3CFE0E65" w14:textId="77777777" w:rsidR="00D3163A" w:rsidRPr="00D3163A" w:rsidRDefault="00D3163A" w:rsidP="00EF2D12">
      <w:pPr>
        <w:spacing w:after="0" w:line="25" w:lineRule="atLeas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14:paraId="0C0A7C41" w14:textId="77777777" w:rsidR="00596943" w:rsidRDefault="00596943" w:rsidP="00596943">
      <w:pPr>
        <w:spacing w:after="0" w:line="25" w:lineRule="atLeast"/>
        <w:ind w:right="72"/>
        <w:jc w:val="center"/>
        <w:rPr>
          <w:rFonts w:ascii="Times New Roman" w:hAnsi="Times New Roman" w:cs="Times New Roman"/>
          <w:sz w:val="28"/>
          <w:szCs w:val="28"/>
        </w:rPr>
      </w:pPr>
    </w:p>
    <w:p w14:paraId="7BB5E14B" w14:textId="50F22799" w:rsidR="00596943" w:rsidRDefault="007B603E" w:rsidP="00596943">
      <w:pPr>
        <w:spacing w:after="0" w:line="25" w:lineRule="atLeast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D3163A">
        <w:rPr>
          <w:rFonts w:ascii="Times New Roman" w:hAnsi="Times New Roman" w:cs="Times New Roman"/>
          <w:sz w:val="28"/>
          <w:szCs w:val="28"/>
        </w:rPr>
        <w:t>Красноярск, 2024</w:t>
      </w:r>
    </w:p>
    <w:p w14:paraId="2017DB37" w14:textId="30B99C3A" w:rsidR="00C91615" w:rsidRPr="00F205C1" w:rsidRDefault="00596943" w:rsidP="00AC69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C6920" w:rsidRPr="00F205C1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14:paraId="35EE12CA" w14:textId="2E1A879D" w:rsidR="00F205C1" w:rsidRPr="00F205C1" w:rsidRDefault="00AC6920">
      <w:pPr>
        <w:pStyle w:val="12"/>
        <w:tabs>
          <w:tab w:val="left" w:pos="567"/>
          <w:tab w:val="right" w:leader="dot" w:pos="10195"/>
        </w:tabs>
        <w:rPr>
          <w:rFonts w:ascii="Times New Roman" w:eastAsiaTheme="minorEastAsia" w:hAnsi="Times New Roman"/>
          <w:noProof/>
          <w:sz w:val="28"/>
          <w:lang w:eastAsia="ru-RU"/>
        </w:rPr>
      </w:pPr>
      <w:r w:rsidRPr="00F205C1">
        <w:rPr>
          <w:rFonts w:ascii="Times New Roman" w:hAnsi="Times New Roman" w:cs="Times New Roman"/>
          <w:sz w:val="28"/>
          <w:szCs w:val="28"/>
        </w:rPr>
        <w:fldChar w:fldCharType="begin"/>
      </w:r>
      <w:r w:rsidRPr="00F205C1">
        <w:rPr>
          <w:rFonts w:ascii="Times New Roman" w:hAnsi="Times New Roman" w:cs="Times New Roman"/>
          <w:sz w:val="28"/>
          <w:szCs w:val="28"/>
        </w:rPr>
        <w:instrText xml:space="preserve"> TOC \o "1-1" \h \z \t "1.;1;3.1.;2" </w:instrText>
      </w:r>
      <w:r w:rsidRPr="00F205C1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82560715" w:history="1">
        <w:r w:rsidR="00F205C1" w:rsidRPr="00F205C1">
          <w:rPr>
            <w:rStyle w:val="af2"/>
            <w:rFonts w:ascii="Times New Roman" w:hAnsi="Times New Roman"/>
            <w:noProof/>
            <w:sz w:val="28"/>
          </w:rPr>
          <w:t>1.</w:t>
        </w:r>
        <w:r w:rsidR="00F205C1" w:rsidRPr="00F205C1">
          <w:rPr>
            <w:rFonts w:ascii="Times New Roman" w:eastAsiaTheme="minorEastAsia" w:hAnsi="Times New Roman"/>
            <w:noProof/>
            <w:sz w:val="28"/>
            <w:lang w:eastAsia="ru-RU"/>
          </w:rPr>
          <w:tab/>
        </w:r>
        <w:r w:rsidR="00F205C1" w:rsidRPr="00F205C1">
          <w:rPr>
            <w:rStyle w:val="af2"/>
            <w:rFonts w:ascii="Times New Roman" w:hAnsi="Times New Roman"/>
            <w:noProof/>
            <w:sz w:val="28"/>
          </w:rPr>
          <w:t>Паспорт Программы развития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tab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instrText xml:space="preserve"> PAGEREF _Toc182560715 \h </w:instrText>
        </w:r>
        <w:r w:rsidR="00F205C1" w:rsidRPr="00F205C1">
          <w:rPr>
            <w:rFonts w:ascii="Times New Roman" w:hAnsi="Times New Roman"/>
            <w:noProof/>
            <w:webHidden/>
            <w:sz w:val="28"/>
          </w:rPr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70760">
          <w:rPr>
            <w:rFonts w:ascii="Times New Roman" w:hAnsi="Times New Roman"/>
            <w:noProof/>
            <w:webHidden/>
            <w:sz w:val="28"/>
          </w:rPr>
          <w:t>3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95394D8" w14:textId="2A69C8A0" w:rsidR="00F205C1" w:rsidRPr="00F205C1" w:rsidRDefault="00755E6B">
      <w:pPr>
        <w:pStyle w:val="12"/>
        <w:tabs>
          <w:tab w:val="left" w:pos="567"/>
          <w:tab w:val="right" w:leader="dot" w:pos="10195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182560716" w:history="1">
        <w:r w:rsidR="00F205C1" w:rsidRPr="00F205C1">
          <w:rPr>
            <w:rStyle w:val="af2"/>
            <w:rFonts w:ascii="Times New Roman" w:hAnsi="Times New Roman"/>
            <w:noProof/>
            <w:sz w:val="28"/>
          </w:rPr>
          <w:t>2.</w:t>
        </w:r>
        <w:r w:rsidR="00F205C1" w:rsidRPr="00F205C1">
          <w:rPr>
            <w:rFonts w:ascii="Times New Roman" w:eastAsiaTheme="minorEastAsia" w:hAnsi="Times New Roman"/>
            <w:noProof/>
            <w:sz w:val="28"/>
            <w:lang w:eastAsia="ru-RU"/>
          </w:rPr>
          <w:tab/>
        </w:r>
        <w:r w:rsidR="00F205C1" w:rsidRPr="00F205C1">
          <w:rPr>
            <w:rStyle w:val="af2"/>
            <w:rFonts w:ascii="Times New Roman" w:hAnsi="Times New Roman"/>
            <w:noProof/>
            <w:sz w:val="28"/>
          </w:rPr>
          <w:t>Информационная справка о Лицее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tab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instrText xml:space="preserve"> PAGEREF _Toc182560716 \h </w:instrText>
        </w:r>
        <w:r w:rsidR="00F205C1" w:rsidRPr="00F205C1">
          <w:rPr>
            <w:rFonts w:ascii="Times New Roman" w:hAnsi="Times New Roman"/>
            <w:noProof/>
            <w:webHidden/>
            <w:sz w:val="28"/>
          </w:rPr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70760">
          <w:rPr>
            <w:rFonts w:ascii="Times New Roman" w:hAnsi="Times New Roman"/>
            <w:noProof/>
            <w:webHidden/>
            <w:sz w:val="28"/>
          </w:rPr>
          <w:t>9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681E48E" w14:textId="64812869" w:rsidR="00F205C1" w:rsidRPr="00F205C1" w:rsidRDefault="00755E6B">
      <w:pPr>
        <w:pStyle w:val="12"/>
        <w:tabs>
          <w:tab w:val="left" w:pos="567"/>
          <w:tab w:val="right" w:leader="dot" w:pos="10195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182560717" w:history="1">
        <w:r w:rsidR="00F205C1" w:rsidRPr="00F205C1">
          <w:rPr>
            <w:rStyle w:val="af2"/>
            <w:rFonts w:ascii="Times New Roman" w:hAnsi="Times New Roman"/>
            <w:noProof/>
            <w:sz w:val="28"/>
          </w:rPr>
          <w:t>3.</w:t>
        </w:r>
        <w:r w:rsidR="00F205C1" w:rsidRPr="00F205C1">
          <w:rPr>
            <w:rFonts w:ascii="Times New Roman" w:eastAsiaTheme="minorEastAsia" w:hAnsi="Times New Roman"/>
            <w:noProof/>
            <w:sz w:val="28"/>
            <w:lang w:eastAsia="ru-RU"/>
          </w:rPr>
          <w:tab/>
        </w:r>
        <w:r w:rsidR="00F205C1" w:rsidRPr="00F205C1">
          <w:rPr>
            <w:rStyle w:val="af2"/>
            <w:rFonts w:ascii="Times New Roman" w:hAnsi="Times New Roman"/>
            <w:noProof/>
            <w:sz w:val="28"/>
          </w:rPr>
          <w:t>Проблемно-ориентированный анализ текущего состояния и результатов самодиагностики.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tab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instrText xml:space="preserve"> PAGEREF _Toc182560717 \h </w:instrText>
        </w:r>
        <w:r w:rsidR="00F205C1" w:rsidRPr="00F205C1">
          <w:rPr>
            <w:rFonts w:ascii="Times New Roman" w:hAnsi="Times New Roman"/>
            <w:noProof/>
            <w:webHidden/>
            <w:sz w:val="28"/>
          </w:rPr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70760">
          <w:rPr>
            <w:rFonts w:ascii="Times New Roman" w:hAnsi="Times New Roman"/>
            <w:noProof/>
            <w:webHidden/>
            <w:sz w:val="28"/>
          </w:rPr>
          <w:t>14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2029FD5F" w14:textId="03D0D8AE" w:rsidR="00F205C1" w:rsidRPr="00F205C1" w:rsidRDefault="00755E6B" w:rsidP="00270760">
      <w:pPr>
        <w:pStyle w:val="23"/>
        <w:tabs>
          <w:tab w:val="left" w:pos="284"/>
          <w:tab w:val="right" w:leader="dot" w:pos="10195"/>
        </w:tabs>
        <w:ind w:left="0"/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182560718" w:history="1">
        <w:r w:rsidR="00F205C1" w:rsidRPr="00F205C1">
          <w:rPr>
            <w:rStyle w:val="af2"/>
            <w:rFonts w:ascii="Times New Roman" w:hAnsi="Times New Roman"/>
            <w:noProof/>
            <w:sz w:val="28"/>
          </w:rPr>
          <w:t>3.1.</w:t>
        </w:r>
        <w:r w:rsidR="00F205C1" w:rsidRPr="00F205C1">
          <w:rPr>
            <w:rFonts w:ascii="Times New Roman" w:eastAsiaTheme="minorEastAsia" w:hAnsi="Times New Roman"/>
            <w:noProof/>
            <w:sz w:val="28"/>
            <w:lang w:eastAsia="ru-RU"/>
          </w:rPr>
          <w:tab/>
        </w:r>
        <w:r w:rsidR="00F205C1" w:rsidRPr="00F205C1">
          <w:rPr>
            <w:rStyle w:val="af2"/>
            <w:rFonts w:ascii="Times New Roman" w:hAnsi="Times New Roman"/>
            <w:noProof/>
            <w:sz w:val="28"/>
          </w:rPr>
          <w:t>Результаты самодиагностики, установление уровня достижения результатов  (баллы, уровень по каждому направлению и в целом)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tab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instrText xml:space="preserve"> PAGEREF _Toc182560718 \h </w:instrText>
        </w:r>
        <w:r w:rsidR="00F205C1" w:rsidRPr="00F205C1">
          <w:rPr>
            <w:rFonts w:ascii="Times New Roman" w:hAnsi="Times New Roman"/>
            <w:noProof/>
            <w:webHidden/>
            <w:sz w:val="28"/>
          </w:rPr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70760">
          <w:rPr>
            <w:rFonts w:ascii="Times New Roman" w:hAnsi="Times New Roman"/>
            <w:noProof/>
            <w:webHidden/>
            <w:sz w:val="28"/>
          </w:rPr>
          <w:t>14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5E9DA91" w14:textId="181D02C3" w:rsidR="00F205C1" w:rsidRPr="00F205C1" w:rsidRDefault="00755E6B" w:rsidP="00270760">
      <w:pPr>
        <w:pStyle w:val="23"/>
        <w:tabs>
          <w:tab w:val="right" w:leader="dot" w:pos="10195"/>
        </w:tabs>
        <w:ind w:left="0"/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182560719" w:history="1">
        <w:r w:rsidR="00F205C1" w:rsidRPr="00F205C1">
          <w:rPr>
            <w:rStyle w:val="af2"/>
            <w:rFonts w:ascii="Times New Roman" w:hAnsi="Times New Roman"/>
            <w:noProof/>
            <w:sz w:val="28"/>
          </w:rPr>
          <w:t>3.1.1      Описание дефицитов и возможных причин их возникновения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tab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instrText xml:space="preserve"> PAGEREF _Toc182560719 \h </w:instrText>
        </w:r>
        <w:r w:rsidR="00F205C1" w:rsidRPr="00F205C1">
          <w:rPr>
            <w:rFonts w:ascii="Times New Roman" w:hAnsi="Times New Roman"/>
            <w:noProof/>
            <w:webHidden/>
            <w:sz w:val="28"/>
          </w:rPr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70760">
          <w:rPr>
            <w:rFonts w:ascii="Times New Roman" w:hAnsi="Times New Roman"/>
            <w:noProof/>
            <w:webHidden/>
            <w:sz w:val="28"/>
          </w:rPr>
          <w:t>14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77290DD" w14:textId="20FB9169" w:rsidR="00F205C1" w:rsidRPr="00F205C1" w:rsidRDefault="00755E6B" w:rsidP="00270760">
      <w:pPr>
        <w:pStyle w:val="23"/>
        <w:tabs>
          <w:tab w:val="left" w:pos="850"/>
          <w:tab w:val="right" w:leader="dot" w:pos="10195"/>
        </w:tabs>
        <w:ind w:left="0"/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182560720" w:history="1">
        <w:r w:rsidR="00F205C1" w:rsidRPr="00F205C1">
          <w:rPr>
            <w:rStyle w:val="af2"/>
            <w:rFonts w:ascii="Times New Roman" w:hAnsi="Times New Roman"/>
            <w:noProof/>
            <w:sz w:val="28"/>
          </w:rPr>
          <w:t>3.2.</w:t>
        </w:r>
        <w:r w:rsidR="00F205C1" w:rsidRPr="00F205C1">
          <w:rPr>
            <w:rFonts w:ascii="Times New Roman" w:eastAsiaTheme="minorEastAsia" w:hAnsi="Times New Roman"/>
            <w:noProof/>
            <w:sz w:val="28"/>
            <w:lang w:eastAsia="ru-RU"/>
          </w:rPr>
          <w:tab/>
        </w:r>
        <w:r w:rsidR="00F205C1" w:rsidRPr="00F205C1">
          <w:rPr>
            <w:rStyle w:val="af2"/>
            <w:rFonts w:ascii="Times New Roman" w:hAnsi="Times New Roman"/>
            <w:noProof/>
            <w:sz w:val="28"/>
          </w:rPr>
          <w:t>Анализ текущего состояния и перспектив развития школы.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tab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instrText xml:space="preserve"> PAGEREF _Toc182560720 \h </w:instrText>
        </w:r>
        <w:r w:rsidR="00F205C1" w:rsidRPr="00F205C1">
          <w:rPr>
            <w:rFonts w:ascii="Times New Roman" w:hAnsi="Times New Roman"/>
            <w:noProof/>
            <w:webHidden/>
            <w:sz w:val="28"/>
          </w:rPr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70760">
          <w:rPr>
            <w:rFonts w:ascii="Times New Roman" w:hAnsi="Times New Roman"/>
            <w:noProof/>
            <w:webHidden/>
            <w:sz w:val="28"/>
          </w:rPr>
          <w:t>25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12C643A" w14:textId="5AF0450E" w:rsidR="00F205C1" w:rsidRPr="00F205C1" w:rsidRDefault="00755E6B" w:rsidP="00270760">
      <w:pPr>
        <w:pStyle w:val="23"/>
        <w:tabs>
          <w:tab w:val="left" w:pos="850"/>
          <w:tab w:val="right" w:leader="dot" w:pos="10195"/>
        </w:tabs>
        <w:ind w:left="0"/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182560721" w:history="1">
        <w:r w:rsidR="00F205C1" w:rsidRPr="00F205C1">
          <w:rPr>
            <w:rStyle w:val="af2"/>
            <w:rFonts w:ascii="Times New Roman" w:hAnsi="Times New Roman"/>
            <w:noProof/>
            <w:sz w:val="28"/>
          </w:rPr>
          <w:t>3.3.</w:t>
        </w:r>
        <w:r w:rsidR="00F205C1" w:rsidRPr="00F205C1">
          <w:rPr>
            <w:rFonts w:ascii="Times New Roman" w:eastAsiaTheme="minorEastAsia" w:hAnsi="Times New Roman"/>
            <w:noProof/>
            <w:sz w:val="28"/>
            <w:lang w:eastAsia="ru-RU"/>
          </w:rPr>
          <w:tab/>
        </w:r>
        <w:r w:rsidR="00F205C1" w:rsidRPr="00F205C1">
          <w:rPr>
            <w:rStyle w:val="af2"/>
            <w:rFonts w:ascii="Times New Roman" w:hAnsi="Times New Roman"/>
            <w:noProof/>
            <w:sz w:val="28"/>
          </w:rPr>
          <w:t>Оценка актуального состояния и внешних факторов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tab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instrText xml:space="preserve"> PAGEREF _Toc182560721 \h </w:instrText>
        </w:r>
        <w:r w:rsidR="00F205C1" w:rsidRPr="00F205C1">
          <w:rPr>
            <w:rFonts w:ascii="Times New Roman" w:hAnsi="Times New Roman"/>
            <w:noProof/>
            <w:webHidden/>
            <w:sz w:val="28"/>
          </w:rPr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70760">
          <w:rPr>
            <w:rFonts w:ascii="Times New Roman" w:hAnsi="Times New Roman"/>
            <w:noProof/>
            <w:webHidden/>
            <w:sz w:val="28"/>
          </w:rPr>
          <w:t>27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F0DB4F4" w14:textId="5138FA28" w:rsidR="00F205C1" w:rsidRPr="00F205C1" w:rsidRDefault="00755E6B">
      <w:pPr>
        <w:pStyle w:val="12"/>
        <w:tabs>
          <w:tab w:val="left" w:pos="567"/>
          <w:tab w:val="right" w:leader="dot" w:pos="10195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182560722" w:history="1">
        <w:r w:rsidR="00F205C1" w:rsidRPr="00F205C1">
          <w:rPr>
            <w:rStyle w:val="af2"/>
            <w:rFonts w:ascii="Times New Roman" w:hAnsi="Times New Roman"/>
            <w:noProof/>
            <w:sz w:val="28"/>
          </w:rPr>
          <w:t>4.</w:t>
        </w:r>
        <w:r w:rsidR="00F205C1" w:rsidRPr="00F205C1">
          <w:rPr>
            <w:rFonts w:ascii="Times New Roman" w:eastAsiaTheme="minorEastAsia" w:hAnsi="Times New Roman"/>
            <w:noProof/>
            <w:sz w:val="28"/>
            <w:lang w:eastAsia="ru-RU"/>
          </w:rPr>
          <w:tab/>
        </w:r>
        <w:r w:rsidR="00F205C1" w:rsidRPr="00F205C1">
          <w:rPr>
            <w:rStyle w:val="af2"/>
            <w:rFonts w:ascii="Times New Roman" w:hAnsi="Times New Roman"/>
            <w:noProof/>
            <w:sz w:val="28"/>
          </w:rPr>
          <w:t>Основные направления развития организации.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tab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instrText xml:space="preserve"> PAGEREF _Toc182560722 \h </w:instrText>
        </w:r>
        <w:r w:rsidR="00F205C1" w:rsidRPr="00F205C1">
          <w:rPr>
            <w:rFonts w:ascii="Times New Roman" w:hAnsi="Times New Roman"/>
            <w:noProof/>
            <w:webHidden/>
            <w:sz w:val="28"/>
          </w:rPr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70760">
          <w:rPr>
            <w:rFonts w:ascii="Times New Roman" w:hAnsi="Times New Roman"/>
            <w:noProof/>
            <w:webHidden/>
            <w:sz w:val="28"/>
          </w:rPr>
          <w:t>31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BE3AABD" w14:textId="3B4528DC" w:rsidR="00F205C1" w:rsidRPr="00F205C1" w:rsidRDefault="00755E6B">
      <w:pPr>
        <w:pStyle w:val="12"/>
        <w:tabs>
          <w:tab w:val="left" w:pos="567"/>
          <w:tab w:val="right" w:leader="dot" w:pos="10195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182560723" w:history="1">
        <w:r w:rsidR="00F205C1" w:rsidRPr="00F205C1">
          <w:rPr>
            <w:rStyle w:val="af2"/>
            <w:rFonts w:ascii="Times New Roman" w:hAnsi="Times New Roman"/>
            <w:noProof/>
            <w:sz w:val="28"/>
          </w:rPr>
          <w:t>5.</w:t>
        </w:r>
        <w:r w:rsidR="00F205C1" w:rsidRPr="00F205C1">
          <w:rPr>
            <w:rFonts w:ascii="Times New Roman" w:eastAsiaTheme="minorEastAsia" w:hAnsi="Times New Roman"/>
            <w:noProof/>
            <w:sz w:val="28"/>
            <w:lang w:eastAsia="ru-RU"/>
          </w:rPr>
          <w:tab/>
        </w:r>
        <w:r w:rsidR="00F205C1" w:rsidRPr="00F205C1">
          <w:rPr>
            <w:rStyle w:val="af2"/>
            <w:rFonts w:ascii="Times New Roman" w:hAnsi="Times New Roman"/>
            <w:noProof/>
            <w:sz w:val="28"/>
          </w:rPr>
          <w:t>Ожидаемые результаты реализации Программы развития.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tab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instrText xml:space="preserve"> PAGEREF _Toc182560723 \h </w:instrText>
        </w:r>
        <w:r w:rsidR="00F205C1" w:rsidRPr="00F205C1">
          <w:rPr>
            <w:rFonts w:ascii="Times New Roman" w:hAnsi="Times New Roman"/>
            <w:noProof/>
            <w:webHidden/>
            <w:sz w:val="28"/>
          </w:rPr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70760">
          <w:rPr>
            <w:rFonts w:ascii="Times New Roman" w:hAnsi="Times New Roman"/>
            <w:noProof/>
            <w:webHidden/>
            <w:sz w:val="28"/>
          </w:rPr>
          <w:t>33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819FF8C" w14:textId="42E0818E" w:rsidR="00F205C1" w:rsidRPr="00F205C1" w:rsidRDefault="00755E6B">
      <w:pPr>
        <w:pStyle w:val="12"/>
        <w:tabs>
          <w:tab w:val="left" w:pos="567"/>
          <w:tab w:val="right" w:leader="dot" w:pos="10195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182560724" w:history="1">
        <w:r w:rsidR="00F205C1" w:rsidRPr="00F205C1">
          <w:rPr>
            <w:rStyle w:val="af2"/>
            <w:rFonts w:ascii="Times New Roman" w:hAnsi="Times New Roman"/>
            <w:noProof/>
            <w:sz w:val="28"/>
          </w:rPr>
          <w:t>6.</w:t>
        </w:r>
        <w:r w:rsidR="00F205C1" w:rsidRPr="00F205C1">
          <w:rPr>
            <w:rFonts w:ascii="Times New Roman" w:eastAsiaTheme="minorEastAsia" w:hAnsi="Times New Roman"/>
            <w:noProof/>
            <w:sz w:val="28"/>
            <w:lang w:eastAsia="ru-RU"/>
          </w:rPr>
          <w:tab/>
        </w:r>
        <w:r w:rsidR="00F205C1" w:rsidRPr="00F205C1">
          <w:rPr>
            <w:rStyle w:val="af2"/>
            <w:rFonts w:ascii="Times New Roman" w:hAnsi="Times New Roman"/>
            <w:noProof/>
            <w:sz w:val="28"/>
          </w:rPr>
          <w:t>Целевые индикаторы реализации Программы развития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tab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instrText xml:space="preserve"> PAGEREF _Toc182560724 \h </w:instrText>
        </w:r>
        <w:r w:rsidR="00F205C1" w:rsidRPr="00F205C1">
          <w:rPr>
            <w:rFonts w:ascii="Times New Roman" w:hAnsi="Times New Roman"/>
            <w:noProof/>
            <w:webHidden/>
            <w:sz w:val="28"/>
          </w:rPr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70760">
          <w:rPr>
            <w:rFonts w:ascii="Times New Roman" w:hAnsi="Times New Roman"/>
            <w:noProof/>
            <w:webHidden/>
            <w:sz w:val="28"/>
          </w:rPr>
          <w:t>34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86D68DD" w14:textId="07A5668D" w:rsidR="00F205C1" w:rsidRPr="00F205C1" w:rsidRDefault="00755E6B">
      <w:pPr>
        <w:pStyle w:val="12"/>
        <w:tabs>
          <w:tab w:val="left" w:pos="567"/>
          <w:tab w:val="right" w:leader="dot" w:pos="10195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182560725" w:history="1">
        <w:r w:rsidR="00F205C1" w:rsidRPr="00F205C1">
          <w:rPr>
            <w:rStyle w:val="af2"/>
            <w:rFonts w:ascii="Times New Roman" w:hAnsi="Times New Roman"/>
            <w:noProof/>
            <w:sz w:val="28"/>
          </w:rPr>
          <w:t>7.</w:t>
        </w:r>
        <w:r w:rsidR="00F205C1" w:rsidRPr="00F205C1">
          <w:rPr>
            <w:rFonts w:ascii="Times New Roman" w:eastAsiaTheme="minorEastAsia" w:hAnsi="Times New Roman"/>
            <w:noProof/>
            <w:sz w:val="28"/>
            <w:lang w:eastAsia="ru-RU"/>
          </w:rPr>
          <w:tab/>
        </w:r>
        <w:r w:rsidR="00F205C1" w:rsidRPr="00F205C1">
          <w:rPr>
            <w:rStyle w:val="af2"/>
            <w:rFonts w:ascii="Times New Roman" w:hAnsi="Times New Roman"/>
            <w:noProof/>
            <w:sz w:val="28"/>
          </w:rPr>
          <w:t>Механизмы реализации Программы развития.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tab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instrText xml:space="preserve"> PAGEREF _Toc182560725 \h </w:instrText>
        </w:r>
        <w:r w:rsidR="00F205C1" w:rsidRPr="00F205C1">
          <w:rPr>
            <w:rFonts w:ascii="Times New Roman" w:hAnsi="Times New Roman"/>
            <w:noProof/>
            <w:webHidden/>
            <w:sz w:val="28"/>
          </w:rPr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70760">
          <w:rPr>
            <w:rFonts w:ascii="Times New Roman" w:hAnsi="Times New Roman"/>
            <w:noProof/>
            <w:webHidden/>
            <w:sz w:val="28"/>
          </w:rPr>
          <w:t>37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85CB94E" w14:textId="144206AD" w:rsidR="00F205C1" w:rsidRPr="00F205C1" w:rsidRDefault="00755E6B">
      <w:pPr>
        <w:pStyle w:val="12"/>
        <w:tabs>
          <w:tab w:val="left" w:pos="567"/>
          <w:tab w:val="right" w:leader="dot" w:pos="10195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182560726" w:history="1">
        <w:r w:rsidR="00F205C1" w:rsidRPr="00F205C1">
          <w:rPr>
            <w:rStyle w:val="af2"/>
            <w:rFonts w:ascii="Times New Roman" w:hAnsi="Times New Roman"/>
            <w:noProof/>
            <w:sz w:val="28"/>
          </w:rPr>
          <w:t>8.</w:t>
        </w:r>
        <w:r w:rsidR="00F205C1" w:rsidRPr="00F205C1">
          <w:rPr>
            <w:rFonts w:ascii="Times New Roman" w:eastAsiaTheme="minorEastAsia" w:hAnsi="Times New Roman"/>
            <w:noProof/>
            <w:sz w:val="28"/>
            <w:lang w:eastAsia="ru-RU"/>
          </w:rPr>
          <w:tab/>
        </w:r>
        <w:r w:rsidR="00F205C1" w:rsidRPr="00F205C1">
          <w:rPr>
            <w:rStyle w:val="af2"/>
            <w:rFonts w:ascii="Times New Roman" w:hAnsi="Times New Roman"/>
            <w:noProof/>
            <w:sz w:val="28"/>
          </w:rPr>
          <w:t>План управленческих действий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tab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instrText xml:space="preserve"> PAGEREF _Toc182560726 \h </w:instrText>
        </w:r>
        <w:r w:rsidR="00F205C1" w:rsidRPr="00F205C1">
          <w:rPr>
            <w:rFonts w:ascii="Times New Roman" w:hAnsi="Times New Roman"/>
            <w:noProof/>
            <w:webHidden/>
            <w:sz w:val="28"/>
          </w:rPr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70760">
          <w:rPr>
            <w:rFonts w:ascii="Times New Roman" w:hAnsi="Times New Roman"/>
            <w:noProof/>
            <w:webHidden/>
            <w:sz w:val="28"/>
          </w:rPr>
          <w:t>38</w:t>
        </w:r>
        <w:r w:rsidR="00F205C1" w:rsidRPr="00F205C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BAB2FDD" w14:textId="783DC910" w:rsidR="00AC6920" w:rsidRPr="00F205C1" w:rsidRDefault="00AC6920" w:rsidP="00AC6920">
      <w:pPr>
        <w:rPr>
          <w:rFonts w:ascii="Times New Roman" w:hAnsi="Times New Roman" w:cs="Times New Roman"/>
          <w:sz w:val="28"/>
          <w:szCs w:val="28"/>
        </w:rPr>
      </w:pPr>
      <w:r w:rsidRPr="00F205C1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B3CB8A9" w14:textId="77777777" w:rsidR="003924F7" w:rsidRPr="00F205C1" w:rsidRDefault="003924F7" w:rsidP="00EF2D12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RPr="00F205C1" w:rsidSect="00BB2717">
          <w:headerReference w:type="default" r:id="rId9"/>
          <w:footerReference w:type="default" r:id="rId10"/>
          <w:footerReference w:type="first" r:id="rId11"/>
          <w:pgSz w:w="11906" w:h="16838"/>
          <w:pgMar w:top="851" w:right="567" w:bottom="851" w:left="1134" w:header="708" w:footer="708" w:gutter="0"/>
          <w:cols w:space="720"/>
          <w:titlePg/>
          <w:docGrid w:linePitch="299"/>
        </w:sectPr>
      </w:pPr>
    </w:p>
    <w:p w14:paraId="0384D941" w14:textId="1540B6E4" w:rsidR="001825B2" w:rsidRPr="00F205C1" w:rsidRDefault="0012722C" w:rsidP="00596943">
      <w:pPr>
        <w:pStyle w:val="1"/>
      </w:pPr>
      <w:bookmarkStart w:id="0" w:name="_Toc182560715"/>
      <w:r w:rsidRPr="00F205C1">
        <w:lastRenderedPageBreak/>
        <w:t xml:space="preserve">Паспорт </w:t>
      </w:r>
      <w:r w:rsidR="001A687A" w:rsidRPr="00F205C1">
        <w:t>П</w:t>
      </w:r>
      <w:r w:rsidRPr="00F205C1">
        <w:t>рограммы развития</w:t>
      </w:r>
      <w:bookmarkEnd w:id="0"/>
    </w:p>
    <w:p w14:paraId="1A8F4C63" w14:textId="77777777" w:rsidR="001825B2" w:rsidRPr="00F205C1" w:rsidRDefault="00D076AF" w:rsidP="00EF2D12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5C1">
        <w:rPr>
          <w:rFonts w:ascii="Times New Roman" w:hAnsi="Times New Roman" w:cs="Times New Roman"/>
          <w:sz w:val="28"/>
          <w:szCs w:val="28"/>
        </w:rPr>
        <w:tab/>
      </w:r>
      <w:r w:rsidRPr="00F205C1">
        <w:rPr>
          <w:rFonts w:ascii="Times New Roman" w:hAnsi="Times New Roman" w:cs="Times New Roman"/>
          <w:sz w:val="28"/>
          <w:szCs w:val="28"/>
        </w:rPr>
        <w:tab/>
      </w:r>
      <w:r w:rsidRPr="00F205C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1"/>
        <w:tblW w:w="5385" w:type="pct"/>
        <w:tblInd w:w="-64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8"/>
        <w:gridCol w:w="6850"/>
      </w:tblGrid>
      <w:tr w:rsidR="001825B2" w:rsidRPr="00F205C1" w14:paraId="37BAE315" w14:textId="77777777" w:rsidTr="009C58EF">
        <w:trPr>
          <w:trHeight w:val="20"/>
        </w:trPr>
        <w:tc>
          <w:tcPr>
            <w:tcW w:w="1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72272B" w14:textId="77777777" w:rsidR="001825B2" w:rsidRPr="00F205C1" w:rsidRDefault="0012722C" w:rsidP="00EF2D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355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554EBF" w14:textId="77777777" w:rsidR="001825B2" w:rsidRPr="00F205C1" w:rsidRDefault="0012722C" w:rsidP="00EF2D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1825B2" w:rsidRPr="00F205C1" w14:paraId="19F6C3D6" w14:textId="77777777" w:rsidTr="009C58EF">
        <w:trPr>
          <w:trHeight w:val="1123"/>
        </w:trPr>
        <w:tc>
          <w:tcPr>
            <w:tcW w:w="164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A67379" w14:textId="77777777" w:rsidR="001825B2" w:rsidRPr="00F205C1" w:rsidRDefault="0012722C" w:rsidP="00EF2D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ОО</w:t>
            </w:r>
          </w:p>
        </w:tc>
        <w:tc>
          <w:tcPr>
            <w:tcW w:w="335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8B070" w14:textId="77777777" w:rsidR="001825B2" w:rsidRPr="00F205C1" w:rsidRDefault="00C91615" w:rsidP="00EF2D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C1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«Лицей №9 «Лидер» имени А.М. Клешко</w:t>
            </w:r>
          </w:p>
          <w:p w14:paraId="4D859D77" w14:textId="24E91009" w:rsidR="00D076AF" w:rsidRPr="00F205C1" w:rsidRDefault="00D076AF" w:rsidP="00EF2D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C1">
              <w:rPr>
                <w:rFonts w:ascii="Times New Roman" w:hAnsi="Times New Roman" w:cs="Times New Roman"/>
                <w:sz w:val="28"/>
                <w:szCs w:val="28"/>
              </w:rPr>
              <w:t xml:space="preserve">(МАОУ Лицей № 9  </w:t>
            </w:r>
            <w:r w:rsidR="00B47439" w:rsidRPr="00F205C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205C1">
              <w:rPr>
                <w:rFonts w:ascii="Times New Roman" w:hAnsi="Times New Roman" w:cs="Times New Roman"/>
                <w:sz w:val="28"/>
                <w:szCs w:val="28"/>
              </w:rPr>
              <w:t>Лиде</w:t>
            </w:r>
            <w:r w:rsidR="00B47439" w:rsidRPr="00F205C1">
              <w:rPr>
                <w:rFonts w:ascii="Times New Roman" w:hAnsi="Times New Roman" w:cs="Times New Roman"/>
                <w:sz w:val="28"/>
                <w:szCs w:val="28"/>
              </w:rPr>
              <w:t>р»</w:t>
            </w:r>
            <w:r w:rsidRPr="00F205C1">
              <w:rPr>
                <w:rFonts w:ascii="Times New Roman" w:hAnsi="Times New Roman" w:cs="Times New Roman"/>
                <w:sz w:val="28"/>
                <w:szCs w:val="28"/>
              </w:rPr>
              <w:t xml:space="preserve"> имени А.М. Клешко)</w:t>
            </w:r>
          </w:p>
        </w:tc>
      </w:tr>
      <w:tr w:rsidR="001825B2" w:rsidRPr="00D3163A" w14:paraId="2CF23112" w14:textId="77777777" w:rsidTr="009C58EF">
        <w:trPr>
          <w:trHeight w:val="20"/>
        </w:trPr>
        <w:tc>
          <w:tcPr>
            <w:tcW w:w="164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C3A7E9" w14:textId="77777777" w:rsidR="001825B2" w:rsidRPr="00D3163A" w:rsidRDefault="0012722C" w:rsidP="00EF2D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5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869DE" w14:textId="77777777" w:rsidR="00B42A14" w:rsidRPr="00942667" w:rsidRDefault="00B42A14" w:rsidP="00942667">
            <w:pPr>
              <w:spacing w:line="25" w:lineRule="atLeast"/>
              <w:ind w:firstLine="5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«Об образовании в Российской Федерации» от 29.12.2012 г. № 273-ФЗ (в редакции от 08.08.2024 г. № 329); </w:t>
            </w:r>
          </w:p>
          <w:p w14:paraId="598252D9" w14:textId="77777777" w:rsidR="00B42A14" w:rsidRPr="00942667" w:rsidRDefault="00B42A14" w:rsidP="00942667">
            <w:pPr>
              <w:spacing w:line="25" w:lineRule="atLeast"/>
              <w:ind w:firstLine="5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667">
              <w:rPr>
                <w:rFonts w:ascii="Times New Roman" w:eastAsia="Times New Roman" w:hAnsi="Times New Roman" w:cs="Times New Roman"/>
                <w:sz w:val="28"/>
                <w:szCs w:val="28"/>
              </w:rPr>
              <w:t>Указ Президента Российской Федерации от 07.05.2024 г. № 309 «О национальных целях развития Российской Федерации на период до 2030 года и на перспективу до 2036 года»;</w:t>
            </w:r>
          </w:p>
          <w:p w14:paraId="77B14092" w14:textId="77777777" w:rsidR="00B42A14" w:rsidRPr="00942667" w:rsidRDefault="00B42A14" w:rsidP="00942667">
            <w:pPr>
              <w:spacing w:line="25" w:lineRule="atLeast"/>
              <w:ind w:firstLine="5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Государственная программа Российской Федерации «Развитие образования». </w:t>
            </w:r>
            <w:proofErr w:type="gramStart"/>
            <w:r w:rsidRPr="00942667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Стратегические приоритеты в сфере реализации государственной программы Российской Федерации Развитие образования» до 20230 года (в редакции Постановлений Правительства РФ от 07.10.2021 г. № 1701, от 01.12.2022 г. № 2202, от 01.09.2023 г. № 1435);</w:t>
            </w:r>
            <w:proofErr w:type="gramEnd"/>
          </w:p>
          <w:p w14:paraId="660716E6" w14:textId="77777777" w:rsidR="00B42A14" w:rsidRPr="00D3163A" w:rsidRDefault="00B42A14" w:rsidP="00942667">
            <w:pPr>
              <w:pStyle w:val="a3"/>
              <w:spacing w:line="25" w:lineRule="atLeast"/>
              <w:ind w:left="-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 (утв. </w:t>
            </w:r>
            <w:hyperlink r:id="rId12" w:history="1">
              <w:r w:rsidRPr="00D3163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приказом</w:t>
              </w:r>
            </w:hyperlink>
            <w:r w:rsidRPr="00D31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31.05.2021 г. № 286, в редакции от 22.01.2024 № 31);</w:t>
            </w:r>
          </w:p>
          <w:p w14:paraId="39066B1E" w14:textId="77777777" w:rsidR="00B42A14" w:rsidRPr="00D3163A" w:rsidRDefault="00B42A14" w:rsidP="00942667">
            <w:pPr>
              <w:pStyle w:val="a3"/>
              <w:spacing w:line="25" w:lineRule="atLeast"/>
              <w:ind w:left="-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 (утв. </w:t>
            </w:r>
            <w:hyperlink r:id="rId13" w:history="1">
              <w:r w:rsidRPr="00D3163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приказом</w:t>
              </w:r>
            </w:hyperlink>
            <w:r w:rsidRPr="00D31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31.05.2021 г. № 287, в редакции от 22.01.2024 № 31);</w:t>
            </w:r>
          </w:p>
          <w:p w14:paraId="46483783" w14:textId="77777777" w:rsidR="00B42A14" w:rsidRPr="00D3163A" w:rsidRDefault="00B42A14" w:rsidP="00942667">
            <w:pPr>
              <w:pStyle w:val="a3"/>
              <w:spacing w:line="25" w:lineRule="atLeast"/>
              <w:ind w:left="-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среднего общего образования (утв. </w:t>
            </w:r>
            <w:hyperlink r:id="rId14" w:history="1">
              <w:r w:rsidRPr="00D3163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приказом</w:t>
              </w:r>
            </w:hyperlink>
            <w:r w:rsidRPr="00D31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образования и науки Российской Федерации от 17.05.2012 г. № 413, в редакции от 27.12.2023 г.); </w:t>
            </w:r>
          </w:p>
          <w:p w14:paraId="5B867FB8" w14:textId="77777777" w:rsidR="00B42A14" w:rsidRPr="00D3163A" w:rsidRDefault="00B42A14" w:rsidP="00942667">
            <w:pPr>
              <w:pStyle w:val="a3"/>
              <w:spacing w:line="25" w:lineRule="atLeast"/>
              <w:ind w:left="-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Концепция развития дополнительного образования детей до 2030 года (утв. распоряжением Правительства Российской Федерации от 31.03.2022 г. № 678-р, в редакции от 15.05.2023 г.)</w:t>
            </w:r>
          </w:p>
          <w:p w14:paraId="51DE9B98" w14:textId="77777777" w:rsidR="00B42A14" w:rsidRPr="00D3163A" w:rsidRDefault="00B42A14" w:rsidP="00942667">
            <w:pPr>
              <w:pStyle w:val="a3"/>
              <w:spacing w:line="25" w:lineRule="atLeast"/>
              <w:ind w:left="-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sz w:val="28"/>
                <w:szCs w:val="28"/>
              </w:rPr>
              <w:t>Указ Президента Российской Федерации от 09.11.2022 г. № 809 «Об утверждении Основ государственной политики по сохранению и укреплению традиционных российских духовно-</w:t>
            </w:r>
            <w:r w:rsidRPr="00D316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нравственных ценностей»;</w:t>
            </w:r>
          </w:p>
          <w:p w14:paraId="640409AE" w14:textId="77777777" w:rsidR="00B42A14" w:rsidRPr="00D3163A" w:rsidRDefault="00B42A14" w:rsidP="00942667">
            <w:pPr>
              <w:pStyle w:val="a3"/>
              <w:spacing w:line="25" w:lineRule="atLeast"/>
              <w:ind w:left="-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sz w:val="28"/>
                <w:szCs w:val="28"/>
              </w:rPr>
              <w:t>Указ Президента Российской Федерации от 09.05.2017 г. № 203 «О Стратегии развития информационного общества в Российской Федерации на 2017-2030 годы»</w:t>
            </w:r>
          </w:p>
          <w:p w14:paraId="09F454E5" w14:textId="77777777" w:rsidR="00B42A14" w:rsidRPr="00D3163A" w:rsidRDefault="00B42A14" w:rsidP="00942667">
            <w:pPr>
              <w:pStyle w:val="a3"/>
              <w:spacing w:line="25" w:lineRule="atLeast"/>
              <w:ind w:left="-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Концепция проекта «Школа Министерства просвещения России» (поддержана Коллегией Министерства просвещения Российской Федерации, протокол от 08.04.2022 г. № ПК-1 </w:t>
            </w:r>
            <w:proofErr w:type="spellStart"/>
            <w:r w:rsidRPr="00D3163A">
              <w:rPr>
                <w:rFonts w:ascii="Times New Roman" w:eastAsia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D3163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D699241" w14:textId="09C31AB0" w:rsidR="00B42A14" w:rsidRPr="00D3163A" w:rsidRDefault="00B42A14" w:rsidP="00942667">
            <w:pPr>
              <w:pStyle w:val="a3"/>
              <w:spacing w:line="25" w:lineRule="atLeast"/>
              <w:ind w:left="-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Красноярского края «Об образовании в Красноярском крае» от 26.06.2014г. № 6-2519 (с изменениями от 13.06.2024 № 7-2847);</w:t>
            </w:r>
          </w:p>
          <w:p w14:paraId="561CC93D" w14:textId="77777777" w:rsidR="00B42A14" w:rsidRDefault="00B42A14" w:rsidP="00942667">
            <w:pPr>
              <w:pStyle w:val="a3"/>
              <w:spacing w:line="25" w:lineRule="atLeast"/>
              <w:ind w:left="-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Красноярского городского совета депутатов от 18.06.2019 № 3-42 «О стратегии социально-экономического развития города Красноярска до 2030 г.»; </w:t>
            </w:r>
          </w:p>
          <w:p w14:paraId="77ED4F94" w14:textId="5B24107B" w:rsidR="00942667" w:rsidRDefault="0073247B" w:rsidP="00942667">
            <w:pPr>
              <w:pStyle w:val="ConsPlusTitle"/>
              <w:ind w:left="-17"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73247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Постановлений администрации г. Красноярска от 14.11.2024. № 1091 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 утверж</w:t>
            </w:r>
            <w:r w:rsidR="0094266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дении муниципальной программы «Р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азвитие образования </w:t>
            </w:r>
            <w:r w:rsidR="0094266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 городе Красноярске»</w:t>
            </w:r>
            <w:r w:rsidR="00942667" w:rsidRPr="0094266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</w:p>
          <w:p w14:paraId="34125B11" w14:textId="11991A79" w:rsidR="00B42A14" w:rsidRPr="00942667" w:rsidRDefault="00B42A14" w:rsidP="00942667">
            <w:pPr>
              <w:pStyle w:val="ConsPlusTitle"/>
              <w:ind w:left="-17"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2667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Устав</w:t>
            </w:r>
            <w:r w:rsidR="00D3163A" w:rsidRPr="009426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МАОУ Лицея №9 «Лидер» имени </w:t>
            </w:r>
            <w:r w:rsidR="00942667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D3163A" w:rsidRPr="00942667">
              <w:rPr>
                <w:rFonts w:ascii="Times New Roman" w:hAnsi="Times New Roman" w:cs="Times New Roman"/>
                <w:b w:val="0"/>
                <w:sz w:val="28"/>
                <w:szCs w:val="28"/>
              </w:rPr>
              <w:t>А.М. Клешко</w:t>
            </w:r>
          </w:p>
          <w:p w14:paraId="22803EB3" w14:textId="1E7249DF" w:rsidR="00EC5453" w:rsidRPr="00D3163A" w:rsidRDefault="00B42A14" w:rsidP="00942667">
            <w:pPr>
              <w:pStyle w:val="a3"/>
              <w:spacing w:line="25" w:lineRule="atLeast"/>
              <w:ind w:left="-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r w:rsidR="00D3163A" w:rsidRPr="0086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67A7E" w:rsidRPr="00867A7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D3163A" w:rsidRPr="00867A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67A7E" w:rsidRPr="00867A7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3163A" w:rsidRPr="00867A7E">
              <w:rPr>
                <w:rFonts w:ascii="Times New Roman" w:eastAsia="Times New Roman" w:hAnsi="Times New Roman" w:cs="Times New Roman"/>
                <w:sz w:val="28"/>
                <w:szCs w:val="28"/>
              </w:rPr>
              <w:t>.24</w:t>
            </w:r>
            <w:r w:rsidR="00867A7E" w:rsidRPr="0086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01-04-246/2</w:t>
            </w:r>
            <w:r w:rsidR="00D3163A" w:rsidRPr="0086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разработке Программы развития лицея на период 2025-2029 гг.»</w:t>
            </w:r>
          </w:p>
        </w:tc>
      </w:tr>
      <w:tr w:rsidR="001825B2" w:rsidRPr="00D3163A" w14:paraId="7E3DCED8" w14:textId="77777777" w:rsidTr="009C58EF">
        <w:trPr>
          <w:trHeight w:val="20"/>
        </w:trPr>
        <w:tc>
          <w:tcPr>
            <w:tcW w:w="164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51436C" w14:textId="77777777" w:rsidR="001825B2" w:rsidRPr="00D3163A" w:rsidRDefault="0012722C" w:rsidP="00EF2D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Цель </w:t>
            </w:r>
          </w:p>
        </w:tc>
        <w:tc>
          <w:tcPr>
            <w:tcW w:w="335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B90DE" w14:textId="2924A612" w:rsidR="000C2FD6" w:rsidRPr="000C2FD6" w:rsidRDefault="000B637F" w:rsidP="000C2F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экосреды</w:t>
            </w:r>
            <w:proofErr w:type="spellEnd"/>
            <w:r w:rsidR="000C2FD6" w:rsidRPr="000C2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0C2FD6" w:rsidRPr="000C2FD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направленной</w:t>
            </w:r>
            <w:proofErr w:type="gramEnd"/>
            <w:r w:rsidR="000C2FD6" w:rsidRPr="000C2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достижения стратегических целей проекта  «Школа </w:t>
            </w:r>
            <w:proofErr w:type="spellStart"/>
            <w:r w:rsidR="000C2FD6" w:rsidRPr="000C2FD6"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Минпроса</w:t>
            </w:r>
            <w:proofErr w:type="spellEnd"/>
            <w:r w:rsidR="000C2FD6" w:rsidRPr="000C2FD6">
              <w:rPr>
                <w:rFonts w:ascii="Times New Roman" w:eastAsia="Times New Roman" w:hAnsi="Times New Roman" w:cs="Times New Roman"/>
                <w:sz w:val="28"/>
                <w:szCs w:val="28"/>
              </w:rPr>
              <w:t>» через</w:t>
            </w:r>
          </w:p>
          <w:p w14:paraId="476B2402" w14:textId="4AFBD411" w:rsidR="000C2FD6" w:rsidRDefault="005F6F99" w:rsidP="000C2F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интеграцию общего, дополнительного образования и внеурочной деятельности</w:t>
            </w:r>
            <w:r w:rsidR="000B6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637F" w:rsidRPr="00022DB0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повышения качества образования</w:t>
            </w:r>
            <w:r w:rsidR="000C2FD6" w:rsidRPr="00022DB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C2FD6" w:rsidRPr="000C2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637F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раскрытия</w:t>
            </w:r>
            <w:r w:rsidR="000B637F" w:rsidRPr="000B6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творческог</w:t>
            </w:r>
            <w:r w:rsidR="000B637F">
              <w:rPr>
                <w:rFonts w:ascii="Times New Roman" w:eastAsia="Times New Roman" w:hAnsi="Times New Roman" w:cs="Times New Roman"/>
                <w:sz w:val="28"/>
                <w:szCs w:val="28"/>
              </w:rPr>
              <w:t>о потенциала ребёнка, содействия</w:t>
            </w:r>
            <w:r w:rsidR="000B637F" w:rsidRPr="000B6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осознанному выбору профессии</w:t>
            </w:r>
            <w:r w:rsidR="000B637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C32137B" w14:textId="12265769" w:rsidR="000C2FD6" w:rsidRDefault="000C2FD6" w:rsidP="000C2F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FD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кадрового</w:t>
            </w:r>
            <w:r w:rsidR="000B6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потенциала</w:t>
            </w:r>
            <w:r w:rsidR="00022DB0">
              <w:rPr>
                <w:rFonts w:ascii="Times New Roman" w:eastAsia="Times New Roman" w:hAnsi="Times New Roman" w:cs="Times New Roman"/>
                <w:sz w:val="28"/>
                <w:szCs w:val="28"/>
              </w:rPr>
              <w:t>, освоение</w:t>
            </w:r>
            <w:r w:rsidR="000B6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2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эффективных педпрактик,  использование  </w:t>
            </w:r>
            <w:r w:rsidR="000B6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2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637F" w:rsidRPr="000C2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современных </w:t>
            </w:r>
            <w:proofErr w:type="gramStart"/>
            <w:r w:rsidR="000B637F" w:rsidRPr="000C2FD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</w:t>
            </w:r>
            <w:r w:rsidR="00022DB0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gramEnd"/>
            <w:r w:rsidR="00022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цифровых.</w:t>
            </w:r>
            <w:r w:rsidR="000B6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032F716" w14:textId="1BF29EE3" w:rsidR="00B42A14" w:rsidRPr="00D3163A" w:rsidRDefault="00B42A14" w:rsidP="000C2F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5B2" w:rsidRPr="00D3163A" w14:paraId="47B9075F" w14:textId="77777777" w:rsidTr="009C58EF">
        <w:trPr>
          <w:trHeight w:val="20"/>
        </w:trPr>
        <w:tc>
          <w:tcPr>
            <w:tcW w:w="164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353C17" w14:textId="77777777" w:rsidR="001825B2" w:rsidRPr="00D3163A" w:rsidRDefault="0012722C" w:rsidP="00EF2D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Комплексные задачи Программы развития </w:t>
            </w:r>
          </w:p>
        </w:tc>
        <w:tc>
          <w:tcPr>
            <w:tcW w:w="335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A3424" w14:textId="77777777" w:rsidR="00022DB0" w:rsidRPr="00F70ABF" w:rsidRDefault="00022DB0" w:rsidP="00022DB0">
            <w:pPr>
              <w:pStyle w:val="aff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5" w:lineRule="atLeast"/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Внедри</w:t>
            </w:r>
            <w:r w:rsidRPr="00F70ABF">
              <w:rPr>
                <w:sz w:val="28"/>
                <w:szCs w:val="28"/>
                <w:lang w:eastAsia="en-US"/>
              </w:rPr>
              <w:t>ть междисциплин</w:t>
            </w:r>
            <w:r>
              <w:rPr>
                <w:sz w:val="28"/>
                <w:szCs w:val="28"/>
                <w:lang w:eastAsia="en-US"/>
              </w:rPr>
              <w:t>арный</w:t>
            </w:r>
            <w:r w:rsidRPr="00F70AB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подход</w:t>
            </w:r>
            <w:r w:rsidRPr="00F70ABF">
              <w:rPr>
                <w:sz w:val="28"/>
                <w:szCs w:val="28"/>
                <w:lang w:eastAsia="en-US"/>
              </w:rPr>
              <w:t xml:space="preserve"> для интеграции знаний из различных областей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70ABF">
              <w:rPr>
                <w:sz w:val="28"/>
                <w:szCs w:val="28"/>
                <w:lang w:eastAsia="en-US"/>
              </w:rPr>
              <w:t>для</w:t>
            </w:r>
            <w:r>
              <w:rPr>
                <w:sz w:val="28"/>
                <w:szCs w:val="28"/>
                <w:lang w:eastAsia="en-US"/>
              </w:rPr>
              <w:t xml:space="preserve"> более глубокого</w:t>
            </w:r>
            <w:r w:rsidRPr="00F70ABF">
              <w:rPr>
                <w:sz w:val="28"/>
                <w:szCs w:val="28"/>
                <w:lang w:eastAsia="en-US"/>
              </w:rPr>
              <w:t xml:space="preserve"> о</w:t>
            </w:r>
            <w:r>
              <w:rPr>
                <w:sz w:val="28"/>
                <w:szCs w:val="28"/>
                <w:lang w:eastAsia="en-US"/>
              </w:rPr>
              <w:t>своения</w:t>
            </w:r>
            <w:r w:rsidRPr="00F70ABF">
              <w:rPr>
                <w:sz w:val="28"/>
                <w:szCs w:val="28"/>
                <w:lang w:eastAsia="en-US"/>
              </w:rPr>
              <w:t xml:space="preserve"> учебного материала.</w:t>
            </w:r>
          </w:p>
          <w:p w14:paraId="5FD04455" w14:textId="77777777" w:rsidR="00022DB0" w:rsidRDefault="00022DB0" w:rsidP="00022DB0">
            <w:pPr>
              <w:pStyle w:val="aff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5" w:lineRule="atLeast"/>
              <w:ind w:left="191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D3163A">
              <w:rPr>
                <w:sz w:val="28"/>
                <w:szCs w:val="28"/>
                <w:lang w:eastAsia="en-US"/>
              </w:rPr>
              <w:t>недр</w:t>
            </w:r>
            <w:r>
              <w:rPr>
                <w:sz w:val="28"/>
                <w:szCs w:val="28"/>
                <w:lang w:eastAsia="en-US"/>
              </w:rPr>
              <w:t xml:space="preserve">ить в образовательный процесс </w:t>
            </w:r>
            <w:r w:rsidRPr="0043333D">
              <w:rPr>
                <w:sz w:val="28"/>
                <w:szCs w:val="28"/>
                <w:lang w:eastAsia="en-US"/>
              </w:rPr>
              <w:t>системно-</w:t>
            </w:r>
            <w:proofErr w:type="spellStart"/>
            <w:r w:rsidRPr="0043333D">
              <w:rPr>
                <w:sz w:val="28"/>
                <w:szCs w:val="28"/>
                <w:lang w:eastAsia="en-US"/>
              </w:rPr>
              <w:t>деятельностный</w:t>
            </w:r>
            <w:proofErr w:type="spellEnd"/>
            <w:r w:rsidRPr="0043333D">
              <w:rPr>
                <w:sz w:val="28"/>
                <w:szCs w:val="28"/>
                <w:lang w:eastAsia="en-US"/>
              </w:rPr>
              <w:t xml:space="preserve"> подход: переход от информационного репродуктивного знания к знанию действия. </w:t>
            </w:r>
          </w:p>
          <w:p w14:paraId="4C13C4DA" w14:textId="2190DCA1" w:rsidR="00EF2D12" w:rsidRDefault="005F6F99" w:rsidP="00084459">
            <w:pPr>
              <w:pStyle w:val="aff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5" w:lineRule="atLeast"/>
              <w:ind w:left="191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Выстроить партнерские отношения</w:t>
            </w:r>
            <w:r w:rsidR="00EF2D12">
              <w:rPr>
                <w:sz w:val="28"/>
                <w:szCs w:val="28"/>
                <w:lang w:eastAsia="en-US"/>
              </w:rPr>
              <w:t xml:space="preserve"> семьи и школы в вопросах </w:t>
            </w:r>
            <w:r w:rsidR="00514972">
              <w:rPr>
                <w:sz w:val="28"/>
                <w:szCs w:val="28"/>
                <w:lang w:eastAsia="en-US"/>
              </w:rPr>
              <w:t xml:space="preserve">образования и </w:t>
            </w:r>
            <w:r w:rsidR="00984B43">
              <w:rPr>
                <w:sz w:val="28"/>
                <w:szCs w:val="28"/>
                <w:lang w:eastAsia="en-US"/>
              </w:rPr>
              <w:t>воспитания.</w:t>
            </w:r>
          </w:p>
          <w:p w14:paraId="519786A6" w14:textId="34E516D7" w:rsidR="00B42A14" w:rsidRDefault="00057DF9" w:rsidP="00084459">
            <w:pPr>
              <w:pStyle w:val="aff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5" w:lineRule="atLeast"/>
              <w:ind w:left="191" w:firstLine="0"/>
              <w:jc w:val="both"/>
              <w:rPr>
                <w:sz w:val="28"/>
                <w:szCs w:val="28"/>
                <w:lang w:eastAsia="en-US"/>
              </w:rPr>
            </w:pPr>
            <w:r w:rsidRPr="00D3163A">
              <w:rPr>
                <w:sz w:val="28"/>
                <w:szCs w:val="28"/>
                <w:lang w:eastAsia="en-US"/>
              </w:rPr>
              <w:t xml:space="preserve">Построить систему </w:t>
            </w:r>
            <w:r w:rsidR="0035114B" w:rsidRPr="00D3163A">
              <w:rPr>
                <w:sz w:val="28"/>
                <w:szCs w:val="28"/>
                <w:lang w:eastAsia="en-US"/>
              </w:rPr>
              <w:t>профессионального развития педагогов Лицея, обеспечивающую современную методическую подготовку;</w:t>
            </w:r>
          </w:p>
          <w:p w14:paraId="00E2787C" w14:textId="75B2BE0C" w:rsidR="00514972" w:rsidRPr="00D3163A" w:rsidRDefault="00514972" w:rsidP="00084459">
            <w:pPr>
              <w:pStyle w:val="aff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5" w:lineRule="atLeast"/>
              <w:ind w:left="191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Отработать </w:t>
            </w:r>
            <w:r w:rsidRPr="00637A5E">
              <w:rPr>
                <w:sz w:val="28"/>
                <w:szCs w:val="28"/>
                <w:lang w:eastAsia="en-US"/>
              </w:rPr>
              <w:t xml:space="preserve"> инструменты для отслеживания и оценки достижений обучающихся, что позволит корректировать образовательные стратегии на основе реальных данных.</w:t>
            </w:r>
          </w:p>
          <w:p w14:paraId="07C91747" w14:textId="77777777" w:rsidR="00EF2D12" w:rsidRDefault="00B42A14" w:rsidP="00084459">
            <w:pPr>
              <w:pStyle w:val="aff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5" w:lineRule="atLeast"/>
              <w:ind w:left="191" w:firstLine="0"/>
              <w:jc w:val="both"/>
              <w:rPr>
                <w:sz w:val="28"/>
                <w:szCs w:val="28"/>
                <w:lang w:eastAsia="en-US"/>
              </w:rPr>
            </w:pPr>
            <w:r w:rsidRPr="00D3163A">
              <w:rPr>
                <w:sz w:val="28"/>
                <w:szCs w:val="28"/>
                <w:lang w:eastAsia="en-US"/>
              </w:rPr>
              <w:t xml:space="preserve">Преобразовать </w:t>
            </w:r>
            <w:r w:rsidR="002D07A8" w:rsidRPr="00D3163A">
              <w:rPr>
                <w:sz w:val="28"/>
                <w:szCs w:val="28"/>
                <w:lang w:eastAsia="en-US"/>
              </w:rPr>
              <w:t xml:space="preserve">содержание и </w:t>
            </w:r>
            <w:r w:rsidRPr="00D3163A">
              <w:rPr>
                <w:sz w:val="28"/>
                <w:szCs w:val="28"/>
                <w:lang w:eastAsia="en-US"/>
              </w:rPr>
              <w:t xml:space="preserve">предметно-пространственную образовательную среду для </w:t>
            </w:r>
            <w:r w:rsidR="00A45CB6" w:rsidRPr="00D3163A">
              <w:rPr>
                <w:sz w:val="28"/>
                <w:szCs w:val="28"/>
                <w:lang w:eastAsia="en-US"/>
              </w:rPr>
              <w:t>соответствия продвинутому уровн</w:t>
            </w:r>
            <w:r w:rsidR="00BC598C" w:rsidRPr="00D3163A">
              <w:rPr>
                <w:sz w:val="28"/>
                <w:szCs w:val="28"/>
                <w:lang w:eastAsia="en-US"/>
              </w:rPr>
              <w:t>ю</w:t>
            </w:r>
            <w:r w:rsidR="00A45CB6" w:rsidRPr="00D3163A">
              <w:rPr>
                <w:sz w:val="28"/>
                <w:szCs w:val="28"/>
                <w:lang w:eastAsia="en-US"/>
              </w:rPr>
              <w:t xml:space="preserve"> </w:t>
            </w:r>
            <w:r w:rsidRPr="00D3163A">
              <w:rPr>
                <w:sz w:val="28"/>
                <w:szCs w:val="28"/>
                <w:lang w:eastAsia="en-US"/>
              </w:rPr>
              <w:t>по каждому</w:t>
            </w:r>
            <w:r w:rsidR="00A45CB6" w:rsidRPr="00D3163A">
              <w:rPr>
                <w:sz w:val="28"/>
                <w:szCs w:val="28"/>
                <w:lang w:eastAsia="en-US"/>
              </w:rPr>
              <w:t xml:space="preserve"> магистральному </w:t>
            </w:r>
            <w:r w:rsidRPr="00D3163A">
              <w:rPr>
                <w:sz w:val="28"/>
                <w:szCs w:val="28"/>
                <w:lang w:eastAsia="en-US"/>
              </w:rPr>
              <w:t>направлению</w:t>
            </w:r>
            <w:r w:rsidR="00A45CB6" w:rsidRPr="00D3163A">
              <w:rPr>
                <w:sz w:val="28"/>
                <w:szCs w:val="28"/>
                <w:lang w:eastAsia="en-US"/>
              </w:rPr>
              <w:t xml:space="preserve"> и </w:t>
            </w:r>
            <w:proofErr w:type="gramStart"/>
            <w:r w:rsidR="00A45CB6" w:rsidRPr="00D3163A">
              <w:rPr>
                <w:sz w:val="28"/>
                <w:szCs w:val="28"/>
                <w:lang w:eastAsia="en-US"/>
              </w:rPr>
              <w:t>ключевым</w:t>
            </w:r>
            <w:proofErr w:type="gramEnd"/>
            <w:r w:rsidR="00A45CB6" w:rsidRPr="00D3163A">
              <w:rPr>
                <w:sz w:val="28"/>
                <w:szCs w:val="28"/>
                <w:lang w:eastAsia="en-US"/>
              </w:rPr>
              <w:t xml:space="preserve"> условиями</w:t>
            </w:r>
            <w:r w:rsidRPr="00D3163A">
              <w:rPr>
                <w:sz w:val="28"/>
                <w:szCs w:val="28"/>
                <w:lang w:eastAsia="en-US"/>
              </w:rPr>
              <w:t xml:space="preserve"> «Школы Министерства просвещения России»</w:t>
            </w:r>
            <w:r w:rsidR="002D07A8" w:rsidRPr="00D3163A">
              <w:rPr>
                <w:sz w:val="28"/>
                <w:szCs w:val="28"/>
                <w:lang w:eastAsia="en-US"/>
              </w:rPr>
              <w:t>:</w:t>
            </w:r>
          </w:p>
          <w:p w14:paraId="5A182816" w14:textId="6C4FFAB4" w:rsidR="00F61C22" w:rsidRPr="00EF2D12" w:rsidRDefault="00F61C22" w:rsidP="0043333D">
            <w:pPr>
              <w:pStyle w:val="aff2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 w:line="25" w:lineRule="atLeast"/>
              <w:ind w:left="0" w:firstLine="184"/>
              <w:jc w:val="both"/>
              <w:rPr>
                <w:sz w:val="28"/>
                <w:szCs w:val="28"/>
                <w:lang w:eastAsia="en-US"/>
              </w:rPr>
            </w:pPr>
            <w:r w:rsidRPr="00EF2D12">
              <w:rPr>
                <w:sz w:val="28"/>
                <w:szCs w:val="28"/>
                <w:lang w:eastAsia="en-US"/>
              </w:rPr>
              <w:t>Расширить образовательное пространство за счёт различных форм сотрудничества с организациями социально-культурной сферы для успешной социализации и профессиональной ориентации.</w:t>
            </w:r>
          </w:p>
          <w:p w14:paraId="3E010DEF" w14:textId="6BC6B6D2" w:rsidR="0002663D" w:rsidRPr="00D3163A" w:rsidRDefault="00CF10A3" w:rsidP="0043333D">
            <w:pPr>
              <w:pStyle w:val="aff2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 w:line="25" w:lineRule="atLeast"/>
              <w:ind w:left="0" w:firstLine="184"/>
              <w:jc w:val="both"/>
              <w:rPr>
                <w:sz w:val="28"/>
                <w:szCs w:val="28"/>
                <w:lang w:eastAsia="en-US"/>
              </w:rPr>
            </w:pPr>
            <w:r w:rsidRPr="00D3163A">
              <w:rPr>
                <w:sz w:val="28"/>
                <w:szCs w:val="28"/>
                <w:lang w:eastAsia="en-US"/>
              </w:rPr>
              <w:t>Сформировать  систему выявления, поддержки и развития талантливых детей</w:t>
            </w:r>
            <w:r w:rsidR="0002663D" w:rsidRPr="00D3163A">
              <w:rPr>
                <w:sz w:val="28"/>
                <w:szCs w:val="28"/>
                <w:lang w:eastAsia="en-US"/>
              </w:rPr>
              <w:t>;</w:t>
            </w:r>
          </w:p>
          <w:p w14:paraId="1450362D" w14:textId="77777777" w:rsidR="00CF10A3" w:rsidRPr="00D3163A" w:rsidRDefault="0002663D" w:rsidP="009C58EF">
            <w:pPr>
              <w:pStyle w:val="aff2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 w:line="25" w:lineRule="atLeast"/>
              <w:ind w:left="0" w:firstLine="549"/>
              <w:jc w:val="both"/>
              <w:rPr>
                <w:sz w:val="28"/>
                <w:szCs w:val="28"/>
                <w:lang w:eastAsia="en-US"/>
              </w:rPr>
            </w:pPr>
            <w:r w:rsidRPr="00D3163A">
              <w:rPr>
                <w:sz w:val="28"/>
                <w:szCs w:val="28"/>
                <w:lang w:eastAsia="en-US"/>
              </w:rPr>
              <w:t>Усилить работу по формированию у учащихся гражданственности, патриотизма и национального самосознания на основе государственной идеологии;</w:t>
            </w:r>
          </w:p>
          <w:p w14:paraId="46B7D9E3" w14:textId="77777777" w:rsidR="00F61C22" w:rsidRDefault="00F61C22" w:rsidP="0043333D">
            <w:pPr>
              <w:pStyle w:val="aff2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 w:line="25" w:lineRule="atLeast"/>
              <w:ind w:left="0" w:firstLine="184"/>
              <w:jc w:val="both"/>
              <w:rPr>
                <w:sz w:val="28"/>
                <w:szCs w:val="28"/>
                <w:lang w:eastAsia="en-US"/>
              </w:rPr>
            </w:pPr>
            <w:r w:rsidRPr="00D3163A">
              <w:rPr>
                <w:sz w:val="28"/>
                <w:szCs w:val="28"/>
                <w:lang w:eastAsia="en-US"/>
              </w:rPr>
              <w:t xml:space="preserve">Совершенствовать </w:t>
            </w:r>
            <w:proofErr w:type="spellStart"/>
            <w:r w:rsidRPr="00D3163A">
              <w:rPr>
                <w:sz w:val="28"/>
                <w:szCs w:val="28"/>
                <w:lang w:eastAsia="en-US"/>
              </w:rPr>
              <w:t>здоровьесберегающую</w:t>
            </w:r>
            <w:proofErr w:type="spellEnd"/>
            <w:r w:rsidRPr="00D3163A">
              <w:rPr>
                <w:sz w:val="28"/>
                <w:szCs w:val="28"/>
                <w:lang w:eastAsia="en-US"/>
              </w:rPr>
              <w:t xml:space="preserve"> среду.</w:t>
            </w:r>
          </w:p>
          <w:p w14:paraId="68C0CE58" w14:textId="1BC2DCDA" w:rsidR="005F0E53" w:rsidRPr="00D3163A" w:rsidRDefault="00B30D95" w:rsidP="00B30D95">
            <w:pPr>
              <w:pStyle w:val="aff2"/>
              <w:shd w:val="clear" w:color="auto" w:fill="FFFFFF"/>
              <w:spacing w:before="0" w:beforeAutospacing="0" w:after="0" w:afterAutospacing="0" w:line="25" w:lineRule="atLeast"/>
              <w:ind w:left="184"/>
              <w:jc w:val="both"/>
              <w:rPr>
                <w:sz w:val="28"/>
                <w:szCs w:val="28"/>
                <w:lang w:eastAsia="en-US"/>
              </w:rPr>
            </w:pPr>
            <w:r w:rsidRPr="00F70ABF">
              <w:rPr>
                <w:sz w:val="28"/>
                <w:szCs w:val="28"/>
                <w:lang w:eastAsia="en-US"/>
              </w:rPr>
              <w:t>7</w:t>
            </w:r>
            <w:r w:rsidR="0073247B">
              <w:rPr>
                <w:sz w:val="28"/>
                <w:szCs w:val="28"/>
                <w:lang w:eastAsia="en-US"/>
              </w:rPr>
              <w:t>.</w:t>
            </w:r>
            <w:r w:rsidRPr="00F70ABF">
              <w:rPr>
                <w:sz w:val="28"/>
                <w:szCs w:val="28"/>
                <w:lang w:eastAsia="en-US"/>
              </w:rPr>
              <w:t xml:space="preserve"> </w:t>
            </w:r>
            <w:r w:rsidR="005F0E53" w:rsidRPr="00F70ABF">
              <w:rPr>
                <w:sz w:val="28"/>
                <w:szCs w:val="28"/>
                <w:lang w:eastAsia="en-US"/>
              </w:rPr>
              <w:t>С</w:t>
            </w:r>
            <w:r w:rsidR="00F70ABF">
              <w:rPr>
                <w:sz w:val="28"/>
                <w:szCs w:val="28"/>
                <w:lang w:eastAsia="en-US"/>
              </w:rPr>
              <w:t xml:space="preserve">оздать </w:t>
            </w:r>
            <w:proofErr w:type="spellStart"/>
            <w:r w:rsidR="00F70ABF">
              <w:rPr>
                <w:sz w:val="28"/>
                <w:szCs w:val="28"/>
                <w:lang w:eastAsia="en-US"/>
              </w:rPr>
              <w:t>разноуровневую</w:t>
            </w:r>
            <w:proofErr w:type="spellEnd"/>
            <w:r w:rsidR="00F70ABF">
              <w:rPr>
                <w:sz w:val="28"/>
                <w:szCs w:val="28"/>
                <w:lang w:eastAsia="en-US"/>
              </w:rPr>
              <w:t xml:space="preserve"> модель</w:t>
            </w:r>
            <w:r w:rsidR="005F0E53" w:rsidRPr="00F70ABF">
              <w:rPr>
                <w:sz w:val="28"/>
                <w:szCs w:val="28"/>
                <w:lang w:eastAsia="en-US"/>
              </w:rPr>
              <w:t xml:space="preserve"> ученического самоуправления</w:t>
            </w:r>
            <w:r w:rsidR="00F70ABF">
              <w:rPr>
                <w:sz w:val="28"/>
                <w:szCs w:val="28"/>
                <w:lang w:eastAsia="en-US"/>
              </w:rPr>
              <w:t>, обеспечивающую активное участие каждого обучающегося в жизни  Лицея</w:t>
            </w:r>
            <w:r w:rsidR="005F0E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825B2" w:rsidRPr="00D3163A" w14:paraId="6FE3EB2E" w14:textId="77777777" w:rsidTr="009C58EF">
        <w:trPr>
          <w:trHeight w:val="20"/>
        </w:trPr>
        <w:tc>
          <w:tcPr>
            <w:tcW w:w="164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5C9597" w14:textId="7E892BA9" w:rsidR="001825B2" w:rsidRPr="00D3163A" w:rsidRDefault="0012722C" w:rsidP="00EF2D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5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16DC1" w14:textId="52AE7540" w:rsidR="004B300F" w:rsidRDefault="00B30D95" w:rsidP="0043333D">
            <w:pPr>
              <w:pStyle w:val="a3"/>
              <w:numPr>
                <w:ilvl w:val="0"/>
                <w:numId w:val="6"/>
              </w:numPr>
              <w:spacing w:line="25" w:lineRule="atLeast"/>
              <w:ind w:left="12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B30D95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конфликтов и поведенческих проблем </w:t>
            </w:r>
            <w:proofErr w:type="gramStart"/>
            <w:r w:rsidRPr="00B30D95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B30D9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 </w:t>
            </w:r>
          </w:p>
          <w:p w14:paraId="18C978C8" w14:textId="48B8389D" w:rsidR="00CF2DE2" w:rsidRPr="00CF2DE2" w:rsidRDefault="00B43771" w:rsidP="0043333D">
            <w:pPr>
              <w:pStyle w:val="a3"/>
              <w:numPr>
                <w:ilvl w:val="0"/>
                <w:numId w:val="6"/>
              </w:numPr>
              <w:spacing w:line="25" w:lineRule="atLeast"/>
              <w:ind w:left="123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Клуб родительских интересов</w:t>
            </w:r>
            <w:r w:rsidR="00CF2D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FDE1B1" w14:textId="5D505750" w:rsidR="003D30EF" w:rsidRPr="003D30EF" w:rsidRDefault="005E2982" w:rsidP="0043333D">
            <w:pPr>
              <w:pStyle w:val="a3"/>
              <w:numPr>
                <w:ilvl w:val="0"/>
                <w:numId w:val="6"/>
              </w:numPr>
              <w:spacing w:line="25" w:lineRule="atLeast"/>
              <w:ind w:left="123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0E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142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30EF">
              <w:rPr>
                <w:rFonts w:ascii="Times New Roman" w:hAnsi="Times New Roman" w:cs="Times New Roman"/>
                <w:sz w:val="28"/>
                <w:szCs w:val="28"/>
              </w:rPr>
              <w:t>0% родителей включены  в реализацию</w:t>
            </w:r>
            <w:r w:rsidR="003D30EF" w:rsidRPr="003D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0EF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 Лицея и проекты</w:t>
            </w:r>
            <w:r w:rsidR="00440DCD" w:rsidRPr="00440DC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440DCD" w:rsidRPr="00440DCD">
              <w:rPr>
                <w:rFonts w:ascii="Times New Roman" w:hAnsi="Times New Roman" w:cs="Times New Roman"/>
                <w:sz w:val="28"/>
                <w:szCs w:val="28"/>
              </w:rPr>
              <w:t>здоровьюсбережению</w:t>
            </w:r>
            <w:proofErr w:type="spellEnd"/>
            <w:r w:rsidR="00440DCD" w:rsidRPr="00440D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0DCD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безопасности, </w:t>
            </w:r>
            <w:r w:rsidR="00440DCD" w:rsidRPr="00440DCD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</w:t>
            </w:r>
            <w:r w:rsidRPr="003D30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897BE2" w14:textId="6BA54AB4" w:rsidR="003D30EF" w:rsidRPr="003D30EF" w:rsidRDefault="0035114B" w:rsidP="009C58EF">
            <w:pPr>
              <w:pStyle w:val="a3"/>
              <w:widowControl w:val="0"/>
              <w:numPr>
                <w:ilvl w:val="0"/>
                <w:numId w:val="5"/>
              </w:numPr>
              <w:spacing w:line="25" w:lineRule="atLeast"/>
              <w:ind w:left="-18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Устойчивая пози</w:t>
            </w:r>
            <w:r w:rsidR="00EF2D12" w:rsidRPr="003D3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тивная динамика образовательных </w:t>
            </w:r>
            <w:r w:rsidRPr="003D3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  <w:r w:rsidR="00F61C22" w:rsidRPr="003D3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обучающихся в соответствии с </w:t>
            </w:r>
            <w:r w:rsidRPr="003D3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планируемыми результатами осво</w:t>
            </w:r>
            <w:r w:rsidR="00F61C22" w:rsidRPr="003D3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основных образовательных </w:t>
            </w:r>
            <w:r w:rsidRPr="003D3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CF2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AB97911" w14:textId="2A3BE5A4" w:rsidR="003D30EF" w:rsidRDefault="0035114B" w:rsidP="0043333D">
            <w:pPr>
              <w:pStyle w:val="a3"/>
              <w:widowControl w:val="0"/>
              <w:numPr>
                <w:ilvl w:val="0"/>
                <w:numId w:val="5"/>
              </w:numPr>
              <w:spacing w:line="25" w:lineRule="atLeast"/>
              <w:ind w:left="123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0EF">
              <w:rPr>
                <w:rFonts w:ascii="Times New Roman" w:eastAsia="Calibri" w:hAnsi="Times New Roman" w:cs="Times New Roman"/>
                <w:sz w:val="28"/>
                <w:szCs w:val="28"/>
              </w:rPr>
              <w:t>Позитивная динамика образовательных результ</w:t>
            </w:r>
            <w:r w:rsidR="003D30EF" w:rsidRPr="003D30EF">
              <w:rPr>
                <w:rFonts w:ascii="Times New Roman" w:eastAsia="Calibri" w:hAnsi="Times New Roman" w:cs="Times New Roman"/>
                <w:sz w:val="28"/>
                <w:szCs w:val="28"/>
              </w:rPr>
              <w:t>атов выполнения КДР, ВПР и ГИА</w:t>
            </w:r>
            <w:r w:rsidR="00CF2DE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018C3CF" w14:textId="62A81A66" w:rsidR="003D30EF" w:rsidRPr="005F6F99" w:rsidRDefault="006F63A8" w:rsidP="005F6F99">
            <w:pPr>
              <w:pStyle w:val="a3"/>
              <w:widowControl w:val="0"/>
              <w:spacing w:line="25" w:lineRule="atLeast"/>
              <w:ind w:left="-18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B43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F6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</w:t>
            </w:r>
            <w:r w:rsidR="005F6F99" w:rsidRPr="005F6F9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5114B" w:rsidRPr="005F6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0% учителей применяют формы и способы, обеспечивающие включенность </w:t>
            </w:r>
            <w:proofErr w:type="gramStart"/>
            <w:r w:rsidR="0035114B" w:rsidRPr="005F6F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обучающегося</w:t>
            </w:r>
            <w:proofErr w:type="gramEnd"/>
            <w:r w:rsidR="00A45CB6" w:rsidRPr="005F6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30EF" w:rsidRPr="005F6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работу </w:t>
            </w:r>
            <w:r w:rsidR="00A45CB6" w:rsidRPr="005F6F99">
              <w:rPr>
                <w:rFonts w:ascii="Times New Roman" w:eastAsia="Calibri" w:hAnsi="Times New Roman" w:cs="Times New Roman"/>
                <w:sz w:val="28"/>
                <w:szCs w:val="28"/>
              </w:rPr>
              <w:t>на уроке</w:t>
            </w:r>
            <w:r w:rsidR="00984B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D48EEA4" w14:textId="3B7C95F5" w:rsidR="003D30EF" w:rsidRDefault="006F63A8" w:rsidP="009C58EF">
            <w:pPr>
              <w:pStyle w:val="a3"/>
              <w:widowControl w:val="0"/>
              <w:spacing w:line="25" w:lineRule="atLeast"/>
              <w:ind w:left="0" w:firstLine="4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  <w:r w:rsidR="00984B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5CB6" w:rsidRPr="003D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80% педагогических работников, прошли </w:t>
            </w:r>
            <w:proofErr w:type="gramStart"/>
            <w:r w:rsidR="00A45CB6" w:rsidRPr="003D30EF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="00A45CB6" w:rsidRPr="003D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повышения квалификации, размещенным в Федеральном реестре  дополнительных профессиональных программ педагогического  образования</w:t>
            </w:r>
            <w:r w:rsidR="00984B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5082AC7" w14:textId="79B129E7" w:rsidR="006F63A8" w:rsidRDefault="006F63A8" w:rsidP="009C58EF">
            <w:pPr>
              <w:pStyle w:val="a3"/>
              <w:widowControl w:val="0"/>
              <w:spacing w:line="25" w:lineRule="atLeast"/>
              <w:ind w:left="0" w:firstLine="4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4.2. Сформирован пул педагогов – наставников.</w:t>
            </w:r>
          </w:p>
          <w:p w14:paraId="4B49C3A4" w14:textId="07A7C7C6" w:rsidR="003D30EF" w:rsidRDefault="009C58EF" w:rsidP="009C58EF">
            <w:pPr>
              <w:pStyle w:val="a3"/>
              <w:widowControl w:val="0"/>
              <w:spacing w:line="25" w:lineRule="atLeast"/>
              <w:ind w:left="0" w:firstLine="4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42A14" w:rsidRPr="003D30EF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Достигнуты показатели полного </w:t>
            </w:r>
            <w:r w:rsidR="00C91615" w:rsidRPr="003D30EF">
              <w:rPr>
                <w:rFonts w:ascii="Times New Roman" w:hAnsi="Times New Roman" w:cs="Times New Roman"/>
                <w:sz w:val="28"/>
                <w:szCs w:val="28"/>
              </w:rPr>
              <w:t>уровня «Школы</w:t>
            </w:r>
            <w:r w:rsidR="00C91615" w:rsidRPr="003D30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="00C91615" w:rsidRPr="003D30EF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="00C91615" w:rsidRPr="003D30EF">
              <w:rPr>
                <w:rFonts w:ascii="Times New Roman" w:hAnsi="Times New Roman" w:cs="Times New Roman"/>
                <w:sz w:val="28"/>
                <w:szCs w:val="28"/>
              </w:rPr>
              <w:t xml:space="preserve"> России»: соответствие единым требованиям к</w:t>
            </w:r>
            <w:r w:rsidR="00C91615" w:rsidRPr="003D30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1615" w:rsidRPr="003D30EF">
              <w:rPr>
                <w:rFonts w:ascii="Times New Roman" w:hAnsi="Times New Roman" w:cs="Times New Roman"/>
                <w:sz w:val="28"/>
                <w:szCs w:val="28"/>
              </w:rPr>
              <w:t>образовательной среде, школьному климату, организации образовательной,</w:t>
            </w:r>
            <w:r w:rsidR="00C91615" w:rsidRPr="003D30E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C91615" w:rsidRPr="003D30E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91615" w:rsidRPr="003D30EF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="00C91615" w:rsidRPr="003D30E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91615" w:rsidRPr="003D30E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F61C22" w:rsidRPr="003D30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C95A70C" w14:textId="4ABC19A2" w:rsidR="003D30EF" w:rsidRDefault="005F6F99" w:rsidP="009C58EF">
            <w:pPr>
              <w:pStyle w:val="a3"/>
              <w:widowControl w:val="0"/>
              <w:spacing w:line="25" w:lineRule="atLeast"/>
              <w:ind w:left="0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58E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D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93A">
              <w:rPr>
                <w:rFonts w:ascii="Times New Roman" w:hAnsi="Times New Roman" w:cs="Times New Roman"/>
                <w:sz w:val="28"/>
                <w:szCs w:val="28"/>
              </w:rPr>
              <w:t>Разработано не менее 5</w:t>
            </w:r>
            <w:r w:rsidR="002D07A8" w:rsidRPr="003D30EF">
              <w:rPr>
                <w:rFonts w:ascii="Times New Roman" w:hAnsi="Times New Roman" w:cs="Times New Roman"/>
                <w:sz w:val="28"/>
                <w:szCs w:val="28"/>
              </w:rPr>
              <w:t xml:space="preserve"> сетевых программ дополнительного образования по направлению ранняя профориентация.</w:t>
            </w:r>
          </w:p>
          <w:p w14:paraId="73D2E23C" w14:textId="6F84E481" w:rsidR="003D30EF" w:rsidRDefault="005F6F99" w:rsidP="009C58EF">
            <w:pPr>
              <w:pStyle w:val="a3"/>
              <w:widowControl w:val="0"/>
              <w:spacing w:line="25" w:lineRule="atLeast"/>
              <w:ind w:left="0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58EF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C24DE0" w:rsidRPr="00D316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C3A31" w:rsidRPr="00D3163A">
              <w:rPr>
                <w:rFonts w:ascii="Times New Roman" w:hAnsi="Times New Roman" w:cs="Times New Roman"/>
                <w:sz w:val="28"/>
                <w:szCs w:val="28"/>
              </w:rPr>
              <w:t>е менее 8</w:t>
            </w:r>
            <w:r w:rsidR="00A309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gramStart"/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включены в программы дополнительного образования </w:t>
            </w:r>
            <w:r w:rsidR="00A96C5A" w:rsidRPr="00D3163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>ицея</w:t>
            </w:r>
            <w:r w:rsidR="0073247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 сетевые. </w:t>
            </w:r>
            <w:r w:rsidR="00C91615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C20EFB" w14:textId="66390976" w:rsidR="002D07A8" w:rsidRPr="009C58EF" w:rsidRDefault="005F6F99" w:rsidP="009C58EF">
            <w:pPr>
              <w:widowControl w:val="0"/>
              <w:spacing w:line="25" w:lineRule="atLeast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58EF"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  <w:r w:rsidR="002D07A8" w:rsidRPr="009C58EF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Позитивная динамика участия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конкурсных </w:t>
            </w:r>
            <w:r w:rsidR="002D07A8" w:rsidRPr="009C58EF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муниципального,</w:t>
            </w:r>
            <w:r w:rsidR="002D07A8" w:rsidRPr="009C58EF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регионального, федерального уровня;</w:t>
            </w:r>
          </w:p>
          <w:p w14:paraId="6BF8D6AA" w14:textId="186E2A48" w:rsidR="003D30EF" w:rsidRDefault="005F6F99" w:rsidP="00E01E0C">
            <w:pPr>
              <w:pStyle w:val="a3"/>
              <w:widowControl w:val="0"/>
              <w:spacing w:line="25" w:lineRule="atLeast"/>
              <w:ind w:left="-17" w:firstLine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58EF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  <w:r w:rsidR="004B30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1C22" w:rsidRPr="003D30EF">
              <w:rPr>
                <w:rFonts w:ascii="Times New Roman" w:hAnsi="Times New Roman" w:cs="Times New Roman"/>
                <w:sz w:val="28"/>
                <w:szCs w:val="28"/>
              </w:rPr>
              <w:t>0% обучающихся соответствующей  возрастной категории 1, 2 групп здоровья имеют  знак ГТО, подтвержденный удостоверением;</w:t>
            </w:r>
          </w:p>
          <w:p w14:paraId="66FF6B31" w14:textId="426A0C6E" w:rsidR="001825B2" w:rsidRDefault="005F6F99" w:rsidP="00E01E0C">
            <w:pPr>
              <w:pStyle w:val="a3"/>
              <w:widowControl w:val="0"/>
              <w:spacing w:line="25" w:lineRule="atLeast"/>
              <w:ind w:left="-17" w:firstLine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1E0C">
              <w:rPr>
                <w:rFonts w:ascii="Times New Roman" w:hAnsi="Times New Roman" w:cs="Times New Roman"/>
                <w:sz w:val="28"/>
                <w:szCs w:val="28"/>
              </w:rPr>
              <w:t xml:space="preserve">.5.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  <w:r w:rsidR="00F61C22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включены в просветительскую  деятельность по формированию  ЗОЖ, профилактике  </w:t>
            </w:r>
            <w:proofErr w:type="spellStart"/>
            <w:r w:rsidR="00F61C22" w:rsidRPr="00D3163A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F61C22" w:rsidRPr="00D3163A">
              <w:rPr>
                <w:rFonts w:ascii="Times New Roman" w:hAnsi="Times New Roman" w:cs="Times New Roman"/>
                <w:sz w:val="28"/>
                <w:szCs w:val="28"/>
              </w:rPr>
              <w:t>, употребления  алкоголя и наркотических  средств.</w:t>
            </w:r>
          </w:p>
          <w:p w14:paraId="7C2D4603" w14:textId="082F5B01" w:rsidR="00B30D95" w:rsidRPr="00B30D95" w:rsidRDefault="009C58EF" w:rsidP="005F6F99">
            <w:pPr>
              <w:pStyle w:val="a3"/>
              <w:widowControl w:val="0"/>
              <w:spacing w:line="25" w:lineRule="atLeast"/>
              <w:ind w:left="-17" w:firstLine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proofErr w:type="gramStart"/>
            <w:r w:rsidR="005F6F99" w:rsidRPr="00D316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5F6F99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F99">
              <w:rPr>
                <w:rFonts w:ascii="Times New Roman" w:hAnsi="Times New Roman" w:cs="Times New Roman"/>
                <w:sz w:val="28"/>
                <w:szCs w:val="28"/>
              </w:rPr>
              <w:t>включены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в в</w:t>
            </w:r>
            <w:r w:rsidR="0073247B">
              <w:rPr>
                <w:rFonts w:ascii="Times New Roman" w:hAnsi="Times New Roman" w:cs="Times New Roman"/>
                <w:sz w:val="28"/>
                <w:szCs w:val="28"/>
              </w:rPr>
              <w:t>оспитательные мероприятия Лицея.</w:t>
            </w:r>
          </w:p>
        </w:tc>
      </w:tr>
      <w:tr w:rsidR="001825B2" w:rsidRPr="00D3163A" w14:paraId="6416DE97" w14:textId="77777777" w:rsidTr="009C58EF">
        <w:trPr>
          <w:trHeight w:val="317"/>
        </w:trPr>
        <w:tc>
          <w:tcPr>
            <w:tcW w:w="164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C23AED" w14:textId="23B280BB" w:rsidR="001825B2" w:rsidRPr="00D3163A" w:rsidRDefault="0012722C" w:rsidP="00CF2D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Сведения о разработчиках</w:t>
            </w:r>
          </w:p>
        </w:tc>
        <w:tc>
          <w:tcPr>
            <w:tcW w:w="335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B4946" w14:textId="62D6A433" w:rsidR="001825B2" w:rsidRPr="00D3163A" w:rsidRDefault="002C0895" w:rsidP="00CF2D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лицея, заместители директора, </w:t>
            </w:r>
            <w:r w:rsidR="00CF2DE2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по разработке программы развития</w:t>
            </w:r>
            <w:r w:rsidR="00CF2DE2">
              <w:rPr>
                <w:rFonts w:ascii="Times New Roman" w:hAnsi="Times New Roman" w:cs="Times New Roman"/>
                <w:sz w:val="28"/>
                <w:szCs w:val="28"/>
              </w:rPr>
              <w:t>, включающая педагогов, родителей, Совет обучающихся при директоре</w:t>
            </w:r>
          </w:p>
        </w:tc>
      </w:tr>
      <w:tr w:rsidR="00C91615" w:rsidRPr="00D3163A" w14:paraId="55D2273C" w14:textId="77777777" w:rsidTr="009C58EF">
        <w:trPr>
          <w:trHeight w:val="20"/>
        </w:trPr>
        <w:tc>
          <w:tcPr>
            <w:tcW w:w="164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6630BA" w14:textId="77777777" w:rsidR="00C91615" w:rsidRPr="00D3163A" w:rsidRDefault="00C91615" w:rsidP="00CF2D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реализации</w:t>
            </w:r>
          </w:p>
        </w:tc>
        <w:tc>
          <w:tcPr>
            <w:tcW w:w="335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842A9" w14:textId="3D97BE2A" w:rsidR="00C91615" w:rsidRPr="00D3163A" w:rsidRDefault="00C91615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2025-202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C91615" w:rsidRPr="00D3163A" w14:paraId="5F3D6FD4" w14:textId="77777777" w:rsidTr="009C58EF">
        <w:trPr>
          <w:trHeight w:val="1031"/>
        </w:trPr>
        <w:tc>
          <w:tcPr>
            <w:tcW w:w="164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4B4E9" w14:textId="77777777" w:rsidR="00057DF9" w:rsidRPr="00D3163A" w:rsidRDefault="00C91615" w:rsidP="00CF2D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этап – </w:t>
            </w:r>
            <w:r w:rsidR="00057DF9" w:rsidRPr="00D3163A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  <w:r w:rsidRPr="00D3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7DF9" w:rsidRPr="00D3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EE9C0D8" w14:textId="48B4558D" w:rsidR="00C91615" w:rsidRPr="00D3163A" w:rsidRDefault="00CF2DE2" w:rsidP="00CF2D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01.11.202</w:t>
            </w:r>
            <w:r w:rsidR="00057DF9" w:rsidRPr="00D31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57DF9" w:rsidRPr="00D316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2F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57DF9" w:rsidRPr="00D316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C2F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7DF9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14:paraId="689813CF" w14:textId="51518E08" w:rsidR="00C91615" w:rsidRPr="00D3163A" w:rsidRDefault="00C91615" w:rsidP="00CF2D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CC7FD" w14:textId="4003F9F9" w:rsidR="007C3A31" w:rsidRPr="00D3163A" w:rsidRDefault="00C91615" w:rsidP="000C2FD6">
            <w:pPr>
              <w:spacing w:line="25" w:lineRule="atLeast"/>
              <w:ind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Проблемный а</w:t>
            </w:r>
            <w:r w:rsidR="007C3A31" w:rsidRPr="00D3163A">
              <w:rPr>
                <w:rFonts w:ascii="Times New Roman" w:hAnsi="Times New Roman" w:cs="Times New Roman"/>
                <w:sz w:val="28"/>
                <w:szCs w:val="28"/>
              </w:rPr>
              <w:t>нализ эффективности работы Лицея</w:t>
            </w:r>
            <w:r w:rsidR="000C2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3A31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8A638A" w14:textId="3486C872" w:rsidR="000C2FD6" w:rsidRPr="000C2FD6" w:rsidRDefault="000C2FD6" w:rsidP="000C2FD6">
            <w:pPr>
              <w:spacing w:line="25" w:lineRule="atLeast"/>
              <w:ind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0C2FD6"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программы на крат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косрочный и долгосрочный период.</w:t>
            </w:r>
          </w:p>
          <w:p w14:paraId="50348E11" w14:textId="77777777" w:rsidR="000C2FD6" w:rsidRDefault="000C2FD6" w:rsidP="000C2FD6">
            <w:pPr>
              <w:spacing w:line="25" w:lineRule="atLeast"/>
              <w:ind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6">
              <w:rPr>
                <w:rFonts w:ascii="Times New Roman" w:hAnsi="Times New Roman" w:cs="Times New Roman"/>
                <w:sz w:val="28"/>
                <w:szCs w:val="28"/>
              </w:rPr>
              <w:t>Разработать детализированный план реализации с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временных рамок и необходимых ресурсов</w:t>
            </w:r>
            <w:r w:rsidRPr="000C2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D0FBF2" w14:textId="33103609" w:rsidR="00103441" w:rsidRPr="00D3163A" w:rsidRDefault="00103441" w:rsidP="000C2FD6">
            <w:pPr>
              <w:spacing w:line="25" w:lineRule="atLeast"/>
              <w:ind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E35520">
              <w:rPr>
                <w:rFonts w:ascii="Times New Roman" w:hAnsi="Times New Roman" w:cs="Times New Roman"/>
                <w:sz w:val="28"/>
                <w:szCs w:val="28"/>
              </w:rPr>
              <w:t>работка проектов и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="000C2FD6">
              <w:rPr>
                <w:rFonts w:ascii="Times New Roman" w:hAnsi="Times New Roman" w:cs="Times New Roman"/>
                <w:sz w:val="28"/>
                <w:szCs w:val="28"/>
              </w:rPr>
              <w:t>программ.</w:t>
            </w:r>
          </w:p>
          <w:p w14:paraId="3B130F11" w14:textId="219FF6EA" w:rsidR="000E4141" w:rsidRPr="00D3163A" w:rsidRDefault="007C3A31" w:rsidP="00E35520">
            <w:pPr>
              <w:spacing w:line="25" w:lineRule="atLeast"/>
              <w:ind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корректировк</w:t>
            </w:r>
            <w:r w:rsidR="00103441" w:rsidRPr="00D3163A">
              <w:rPr>
                <w:rFonts w:ascii="Times New Roman" w:hAnsi="Times New Roman" w:cs="Times New Roman"/>
                <w:sz w:val="28"/>
                <w:szCs w:val="28"/>
              </w:rPr>
              <w:t>а локальных актов Лицея</w:t>
            </w:r>
            <w:r w:rsidR="000C2F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3441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регламентирующих реализацию проектов и подпрограмм</w:t>
            </w:r>
            <w:r w:rsidR="000C2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35E274" w14:textId="76226791" w:rsidR="00C91615" w:rsidRPr="00D3163A" w:rsidRDefault="007C3A31" w:rsidP="000C2FD6">
            <w:pPr>
              <w:spacing w:line="25" w:lineRule="atLeast"/>
              <w:ind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родительской общественности об изменениях в</w:t>
            </w:r>
            <w:r w:rsidR="008904D1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Лицея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5D1D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1615" w:rsidRPr="00D3163A" w14:paraId="7020BA77" w14:textId="77777777" w:rsidTr="009C58EF">
        <w:trPr>
          <w:trHeight w:val="317"/>
        </w:trPr>
        <w:tc>
          <w:tcPr>
            <w:tcW w:w="164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F8033D" w14:textId="4B95694F" w:rsidR="00C91615" w:rsidRPr="00D3163A" w:rsidRDefault="00C91615" w:rsidP="00CF2D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II этап – 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14:paraId="0FA1123B" w14:textId="72083B4E" w:rsidR="00C91615" w:rsidRPr="00D3163A" w:rsidRDefault="00CF2DE2" w:rsidP="00CF2D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r w:rsidR="00057DF9" w:rsidRPr="00D31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55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7DF9" w:rsidRPr="00D316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35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.2025-</w:t>
            </w:r>
            <w:r w:rsidR="00057DF9" w:rsidRPr="00D3163A">
              <w:rPr>
                <w:rFonts w:ascii="Times New Roman" w:hAnsi="Times New Roman" w:cs="Times New Roman"/>
                <w:sz w:val="28"/>
                <w:szCs w:val="28"/>
              </w:rPr>
              <w:t>31.08.2028)</w:t>
            </w:r>
          </w:p>
        </w:tc>
        <w:tc>
          <w:tcPr>
            <w:tcW w:w="335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797C0" w14:textId="77777777" w:rsidR="00E35520" w:rsidRDefault="00E35520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мониторинговых карт реализации Программы развития </w:t>
            </w:r>
          </w:p>
          <w:p w14:paraId="31451775" w14:textId="2B958ED2" w:rsidR="00C91615" w:rsidRPr="00D3163A" w:rsidRDefault="0010344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C91615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D4185A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развития: достижение заявл</w:t>
            </w:r>
            <w:r w:rsidR="00CF2DE2">
              <w:rPr>
                <w:rFonts w:ascii="Times New Roman" w:hAnsi="Times New Roman" w:cs="Times New Roman"/>
                <w:sz w:val="28"/>
                <w:szCs w:val="28"/>
              </w:rPr>
              <w:t>енных целевых показателей п</w:t>
            </w:r>
            <w:r w:rsidR="00D4185A" w:rsidRPr="00D3163A">
              <w:rPr>
                <w:rFonts w:ascii="Times New Roman" w:hAnsi="Times New Roman" w:cs="Times New Roman"/>
                <w:sz w:val="28"/>
                <w:szCs w:val="28"/>
              </w:rPr>
              <w:t>рограммы развития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91615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A1BBEB" w14:textId="5126C2A3" w:rsidR="00C91615" w:rsidRPr="00D3163A" w:rsidRDefault="00C91615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Реализация и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ежегодная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кор</w:t>
            </w:r>
            <w:r w:rsidR="00FF7CF9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ректировка 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F2DE2">
              <w:rPr>
                <w:rFonts w:ascii="Times New Roman" w:hAnsi="Times New Roman" w:cs="Times New Roman"/>
                <w:sz w:val="28"/>
                <w:szCs w:val="28"/>
              </w:rPr>
              <w:t xml:space="preserve"> и подпрограмм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B30D19" w14:textId="50EA5A0B" w:rsidR="00C91615" w:rsidRPr="00D3163A" w:rsidRDefault="00FF7CF9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91615" w:rsidRPr="00D3163A"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 w:rsidR="00C91615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ходом выполнения Программы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91615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0A530B" w14:textId="41590A61" w:rsidR="00FF7CF9" w:rsidRPr="00D3163A" w:rsidRDefault="00FF7CF9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Представление промежуточных результатов</w:t>
            </w:r>
            <w:r w:rsidR="00945D1D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педагогическому</w:t>
            </w:r>
            <w:r w:rsidR="000D5CB0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, родительскому </w:t>
            </w:r>
            <w:r w:rsidR="00945D1D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сообществу.</w:t>
            </w:r>
          </w:p>
        </w:tc>
      </w:tr>
      <w:tr w:rsidR="00C91615" w:rsidRPr="00D3163A" w14:paraId="7A3DCA6C" w14:textId="77777777" w:rsidTr="009C58EF">
        <w:trPr>
          <w:trHeight w:val="317"/>
        </w:trPr>
        <w:tc>
          <w:tcPr>
            <w:tcW w:w="164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9E4F88" w14:textId="389F1A19" w:rsidR="00C91615" w:rsidRPr="00D3163A" w:rsidRDefault="00C91615" w:rsidP="00EF2D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III этап – 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  <w:p w14:paraId="7E5DE83F" w14:textId="235AEC7B" w:rsidR="00C91615" w:rsidRPr="00D3163A" w:rsidRDefault="00057DF9" w:rsidP="00EF2D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35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19879" w14:textId="77777777" w:rsidR="00FA5E2F" w:rsidRPr="00D3163A" w:rsidRDefault="00C91615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Обобщен</w:t>
            </w:r>
            <w:r w:rsidR="00FF7CF9" w:rsidRPr="00D3163A">
              <w:rPr>
                <w:rFonts w:ascii="Times New Roman" w:hAnsi="Times New Roman" w:cs="Times New Roman"/>
                <w:sz w:val="28"/>
                <w:szCs w:val="28"/>
              </w:rPr>
              <w:t>ие результатов Программы развития.</w:t>
            </w:r>
          </w:p>
          <w:p w14:paraId="4453D2F3" w14:textId="3E6D9594" w:rsidR="00FA5E2F" w:rsidRPr="00D3163A" w:rsidRDefault="00CF2DE2" w:rsidP="00EF2D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рефлексивно-аналитических семинаров </w:t>
            </w:r>
            <w:r w:rsidR="00AF0B93">
              <w:rPr>
                <w:rFonts w:ascii="Times New Roman" w:hAnsi="Times New Roman" w:cs="Times New Roman"/>
                <w:sz w:val="28"/>
                <w:szCs w:val="28"/>
              </w:rPr>
              <w:t xml:space="preserve">рабочей 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AF0B9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A5E2F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направлению реализации Программы развития;</w:t>
            </w:r>
          </w:p>
          <w:p w14:paraId="02D77BD7" w14:textId="10690BC9" w:rsidR="00FA5E2F" w:rsidRPr="00D3163A" w:rsidRDefault="00FA5E2F" w:rsidP="00EF2D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семинары по проектированию деятельности перспективного развития лицея;</w:t>
            </w:r>
          </w:p>
          <w:p w14:paraId="6C79083C" w14:textId="3D2C93ED" w:rsidR="00C91615" w:rsidRPr="00D3163A" w:rsidRDefault="00FA5E2F" w:rsidP="00AF0B9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</w:t>
            </w:r>
            <w:r w:rsidR="00AF0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5D1D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1615" w:rsidRPr="00D3163A" w14:paraId="57A8B8BE" w14:textId="77777777" w:rsidTr="009C58EF">
        <w:trPr>
          <w:trHeight w:val="20"/>
        </w:trPr>
        <w:tc>
          <w:tcPr>
            <w:tcW w:w="164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8B8F57" w14:textId="77777777" w:rsidR="00C91615" w:rsidRPr="00D3163A" w:rsidRDefault="00C91615" w:rsidP="00EF2D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финансирования Программы развития</w:t>
            </w:r>
          </w:p>
        </w:tc>
        <w:tc>
          <w:tcPr>
            <w:tcW w:w="335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6CB0F" w14:textId="5D2CF31F" w:rsidR="00C91615" w:rsidRPr="00D3163A" w:rsidRDefault="001F4455" w:rsidP="00AF0B9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Финансирование в рамках бюджетной сметы</w:t>
            </w:r>
            <w:r w:rsidR="00FF7CF9" w:rsidRPr="00D31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4141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</w:t>
            </w:r>
            <w:r w:rsidR="00AF0B93">
              <w:rPr>
                <w:rFonts w:ascii="Times New Roman" w:hAnsi="Times New Roman" w:cs="Times New Roman"/>
                <w:sz w:val="28"/>
                <w:szCs w:val="28"/>
              </w:rPr>
              <w:t>от приносящей доход деятельности</w:t>
            </w:r>
          </w:p>
        </w:tc>
      </w:tr>
      <w:tr w:rsidR="00135E68" w:rsidRPr="00D3163A" w14:paraId="3FA281E7" w14:textId="77777777" w:rsidTr="009C58EF">
        <w:trPr>
          <w:trHeight w:val="20"/>
        </w:trPr>
        <w:tc>
          <w:tcPr>
            <w:tcW w:w="164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436FF" w14:textId="77777777" w:rsidR="00135E68" w:rsidRPr="00D3163A" w:rsidRDefault="00135E68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Программой развития. </w:t>
            </w:r>
          </w:p>
        </w:tc>
        <w:tc>
          <w:tcPr>
            <w:tcW w:w="335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EDD02" w14:textId="111D5644" w:rsidR="00135E68" w:rsidRDefault="00135E68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Ведение мониторинга (анкетирование, социологические опросы всех участников образовательного процесса)  по реализации Программы развития</w:t>
            </w:r>
            <w:r w:rsidR="00AF0B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9066C0" w14:textId="736119B8" w:rsidR="009812C9" w:rsidRPr="00D3163A" w:rsidRDefault="009812C9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программно-проектировочные семинары по корректировке подпрограмм, разработке новых проектов.</w:t>
            </w:r>
          </w:p>
          <w:p w14:paraId="45F15FAE" w14:textId="2E2D123D" w:rsidR="00135E68" w:rsidRPr="00D3163A" w:rsidRDefault="009812C9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5E68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нализ и рефлексия </w:t>
            </w:r>
            <w:r w:rsidR="00AF0B93">
              <w:rPr>
                <w:rFonts w:ascii="Times New Roman" w:hAnsi="Times New Roman" w:cs="Times New Roman"/>
                <w:sz w:val="28"/>
                <w:szCs w:val="28"/>
              </w:rPr>
              <w:t>деятельности в рамках программы развития;</w:t>
            </w:r>
            <w:r w:rsidR="00135E68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F07AC3" w14:textId="7091BFB4" w:rsidR="00AF0B93" w:rsidRPr="00D3163A" w:rsidRDefault="009812C9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актов по конкретизации видов работ, персональной ответственности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0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C91615" w:rsidRPr="00D3163A" w14:paraId="4C7EF97A" w14:textId="77777777" w:rsidTr="009C58EF">
        <w:trPr>
          <w:trHeight w:val="317"/>
        </w:trPr>
        <w:tc>
          <w:tcPr>
            <w:tcW w:w="164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5E4672" w14:textId="77777777" w:rsidR="00C91615" w:rsidRPr="00D3163A" w:rsidRDefault="00C91615" w:rsidP="00EF2D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реализации</w:t>
            </w:r>
          </w:p>
        </w:tc>
        <w:tc>
          <w:tcPr>
            <w:tcW w:w="335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B91F8" w14:textId="59E180E5" w:rsidR="000D5CB0" w:rsidRPr="00D3163A" w:rsidRDefault="00D4185A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контроль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Программы развития Лицея осуществляет директор</w:t>
            </w:r>
            <w:r w:rsidR="000D5CB0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, методический совет и руководители </w:t>
            </w:r>
            <w:r w:rsidR="008D2CD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подпрограмм, </w:t>
            </w:r>
            <w:r w:rsidR="000D5CB0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проектов. </w:t>
            </w:r>
          </w:p>
          <w:p w14:paraId="2CEDFD63" w14:textId="7B28C840" w:rsidR="000D5CB0" w:rsidRPr="00D3163A" w:rsidRDefault="000D5CB0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контроль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и координацию работы Лицея по реализации проектных направлений Программы осуществляют заместители директора по курируемым 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направлениям. Результаты ко</w:t>
            </w:r>
            <w:r w:rsidR="00AF0B93">
              <w:rPr>
                <w:rFonts w:ascii="Times New Roman" w:hAnsi="Times New Roman" w:cs="Times New Roman"/>
                <w:sz w:val="28"/>
                <w:szCs w:val="28"/>
              </w:rPr>
              <w:t xml:space="preserve">нтроля представляются ежегодно 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AF0B93">
              <w:rPr>
                <w:rFonts w:ascii="Times New Roman" w:hAnsi="Times New Roman" w:cs="Times New Roman"/>
                <w:sz w:val="28"/>
                <w:szCs w:val="28"/>
              </w:rPr>
              <w:t>рез публикации на сайте лицея (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отчёт о </w:t>
            </w:r>
            <w:proofErr w:type="spellStart"/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D4185A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B0DF9A" w14:textId="0629B76B" w:rsidR="00C91615" w:rsidRPr="00D3163A" w:rsidRDefault="00D4185A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Для контроля исполнения Программы  развития разработан перечень показателей рабо</w:t>
            </w:r>
            <w:r w:rsidR="00135E68" w:rsidRPr="00D3163A">
              <w:rPr>
                <w:rFonts w:ascii="Times New Roman" w:hAnsi="Times New Roman" w:cs="Times New Roman"/>
                <w:sz w:val="28"/>
                <w:szCs w:val="28"/>
              </w:rPr>
              <w:t>ты Лицея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и индикаторы развития, которые рассматрива</w:t>
            </w:r>
            <w:r w:rsidR="000D5CB0" w:rsidRPr="00D3163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тся как целевые значен</w:t>
            </w:r>
            <w:r w:rsidR="00135E68" w:rsidRPr="00D3163A">
              <w:rPr>
                <w:rFonts w:ascii="Times New Roman" w:hAnsi="Times New Roman" w:cs="Times New Roman"/>
                <w:sz w:val="28"/>
                <w:szCs w:val="28"/>
              </w:rPr>
              <w:t>ия, достижение которых Лицеем является желательным до 2028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35E68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AF0B9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</w:t>
            </w:r>
            <w:r w:rsidR="00135E68" w:rsidRPr="00D3163A">
              <w:rPr>
                <w:rFonts w:ascii="Times New Roman" w:hAnsi="Times New Roman" w:cs="Times New Roman"/>
                <w:sz w:val="28"/>
                <w:szCs w:val="28"/>
              </w:rPr>
              <w:t>совет Лицея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имеет право пересматривать показатели на основе м</w:t>
            </w:r>
            <w:r w:rsidR="00135E68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отивированных представлений </w:t>
            </w:r>
            <w:r w:rsidR="00AF0B93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ответственных исполнителей.</w:t>
            </w:r>
          </w:p>
        </w:tc>
      </w:tr>
    </w:tbl>
    <w:p w14:paraId="3E3591C4" w14:textId="77777777" w:rsidR="001A7EA6" w:rsidRPr="00D3163A" w:rsidRDefault="001A7EA6" w:rsidP="00EF2D12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RPr="00D3163A" w:rsidSect="008D2CD2">
          <w:footerReference w:type="first" r:id="rId15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14:paraId="2825DAE1" w14:textId="77777777" w:rsidR="001825B2" w:rsidRPr="00596943" w:rsidRDefault="008904D1" w:rsidP="00596943">
      <w:pPr>
        <w:pStyle w:val="1"/>
      </w:pPr>
      <w:bookmarkStart w:id="1" w:name="_Toc182560716"/>
      <w:r w:rsidRPr="00596943">
        <w:lastRenderedPageBreak/>
        <w:t>Информационная справка о Лицее</w:t>
      </w:r>
      <w:bookmarkEnd w:id="1"/>
    </w:p>
    <w:p w14:paraId="4F4AB8F0" w14:textId="77777777" w:rsidR="001825B2" w:rsidRPr="00D3163A" w:rsidRDefault="001825B2" w:rsidP="00EF2D12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D3163A" w14:paraId="1A1630B4" w14:textId="77777777" w:rsidTr="00DA7B95">
        <w:tc>
          <w:tcPr>
            <w:tcW w:w="1283" w:type="pct"/>
          </w:tcPr>
          <w:p w14:paraId="00A5A8CE" w14:textId="77777777" w:rsidR="001825B2" w:rsidRPr="00D3163A" w:rsidRDefault="0012722C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717" w:type="pct"/>
          </w:tcPr>
          <w:p w14:paraId="6E49A39A" w14:textId="77777777" w:rsidR="001825B2" w:rsidRPr="00D3163A" w:rsidRDefault="0012722C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2757AC" w:rsidRPr="00D3163A" w14:paraId="45C57EEE" w14:textId="77777777" w:rsidTr="00DA7B95">
        <w:tc>
          <w:tcPr>
            <w:tcW w:w="1283" w:type="pct"/>
          </w:tcPr>
          <w:p w14:paraId="60571BAA" w14:textId="77777777" w:rsidR="002757AC" w:rsidRPr="00D3163A" w:rsidRDefault="002757AC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сведения о Лицее </w:t>
            </w:r>
          </w:p>
        </w:tc>
        <w:tc>
          <w:tcPr>
            <w:tcW w:w="3717" w:type="pct"/>
          </w:tcPr>
          <w:p w14:paraId="08CD4465" w14:textId="77777777" w:rsidR="002757AC" w:rsidRPr="00D3163A" w:rsidRDefault="002757AC" w:rsidP="00AF0B9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общеобразовательное учреждение «Лицей № 9 «Лидер» имени А. М. Клешко (МАОУ Лицей №9 «Лидер» имени А.М. Клешко) 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(согласно Уставу)</w:t>
            </w:r>
          </w:p>
        </w:tc>
      </w:tr>
      <w:tr w:rsidR="002757AC" w:rsidRPr="00D3163A" w14:paraId="7DB48806" w14:textId="77777777" w:rsidTr="00DA7B95">
        <w:tc>
          <w:tcPr>
            <w:tcW w:w="1283" w:type="pct"/>
          </w:tcPr>
          <w:p w14:paraId="44A338B1" w14:textId="77777777" w:rsidR="002757AC" w:rsidRPr="00D3163A" w:rsidRDefault="002F4F7D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717" w:type="pct"/>
          </w:tcPr>
          <w:p w14:paraId="44C2BC09" w14:textId="77777777" w:rsidR="002757AC" w:rsidRPr="00D3163A" w:rsidRDefault="002757AC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2464027165</w:t>
            </w:r>
          </w:p>
        </w:tc>
      </w:tr>
      <w:tr w:rsidR="002757AC" w:rsidRPr="00D3163A" w14:paraId="6A91BF25" w14:textId="77777777" w:rsidTr="00DA7B95">
        <w:tc>
          <w:tcPr>
            <w:tcW w:w="1283" w:type="pct"/>
          </w:tcPr>
          <w:p w14:paraId="11D33775" w14:textId="77777777" w:rsidR="002757AC" w:rsidRPr="00D3163A" w:rsidRDefault="002F4F7D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Дата основания: указать</w:t>
            </w:r>
          </w:p>
        </w:tc>
        <w:tc>
          <w:tcPr>
            <w:tcW w:w="3717" w:type="pct"/>
          </w:tcPr>
          <w:p w14:paraId="6F033EEB" w14:textId="5D351BCA" w:rsidR="002757AC" w:rsidRPr="00D3163A" w:rsidRDefault="002757AC" w:rsidP="00AF0B93">
            <w:pPr>
              <w:spacing w:line="2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Лицей является </w:t>
            </w:r>
            <w:r w:rsidR="008D2CD2"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правопреемником</w:t>
            </w:r>
            <w:r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средней общеобразовательной школы № 71, основанной в 1975 г. Статус «Лицей» учреждение получило в 2003 году.</w:t>
            </w:r>
          </w:p>
        </w:tc>
      </w:tr>
      <w:tr w:rsidR="002757AC" w:rsidRPr="00D3163A" w14:paraId="13ADA347" w14:textId="77777777" w:rsidTr="00DA7B95">
        <w:tc>
          <w:tcPr>
            <w:tcW w:w="1283" w:type="pct"/>
          </w:tcPr>
          <w:p w14:paraId="745EDF5B" w14:textId="77777777" w:rsidR="002757AC" w:rsidRPr="00D3163A" w:rsidRDefault="002757AC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Учредитель</w:t>
            </w:r>
          </w:p>
        </w:tc>
        <w:tc>
          <w:tcPr>
            <w:tcW w:w="3717" w:type="pct"/>
          </w:tcPr>
          <w:p w14:paraId="76AB9BFE" w14:textId="77777777" w:rsidR="002F4F7D" w:rsidRPr="00D3163A" w:rsidRDefault="002F4F7D" w:rsidP="00AF0B93">
            <w:pPr>
              <w:widowControl w:val="0"/>
              <w:spacing w:line="2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6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образование город Красноярск. </w:t>
            </w:r>
          </w:p>
          <w:p w14:paraId="308C5BE1" w14:textId="77777777" w:rsidR="002757AC" w:rsidRPr="00D3163A" w:rsidRDefault="002F4F7D" w:rsidP="00AF0B9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Функции и полномочия учредителя осуществляет орган местного самоуправления администрация города Красноярска. </w:t>
            </w:r>
            <w:r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Органом администрации города Красноярска, координирующим деятельность Лицея, а также осуществляющим в отношении него отдельные функции и полномочия учредителя, переданные данному органу в соответствии с правовыми актами города, является главное управление образования администрации города Красноярска.</w:t>
            </w:r>
          </w:p>
        </w:tc>
      </w:tr>
      <w:tr w:rsidR="002F4F7D" w:rsidRPr="00D3163A" w14:paraId="7DFFB6A6" w14:textId="77777777" w:rsidTr="00DA7B95">
        <w:tc>
          <w:tcPr>
            <w:tcW w:w="1283" w:type="pct"/>
          </w:tcPr>
          <w:p w14:paraId="075D9AC9" w14:textId="77777777" w:rsidR="002F4F7D" w:rsidRPr="00D3163A" w:rsidRDefault="002F4F7D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6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3717" w:type="pct"/>
          </w:tcPr>
          <w:p w14:paraId="2D07C924" w14:textId="6E32836F" w:rsidR="002F4F7D" w:rsidRPr="00D3163A" w:rsidRDefault="002F4F7D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Лицензия: </w:t>
            </w:r>
            <w:proofErr w:type="gramStart"/>
            <w:r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ерия</w:t>
            </w:r>
            <w:proofErr w:type="spellEnd"/>
            <w:r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24Л01 № 000</w:t>
            </w:r>
            <w:r w:rsidR="004D3C37"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1125, регистрационный</w:t>
            </w:r>
            <w:r w:rsidR="00142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4D3C37"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7971-л </w:t>
            </w:r>
            <w:r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14.04.2015 г. с  бессрочным сроком действия.</w:t>
            </w:r>
          </w:p>
          <w:p w14:paraId="1EBC45CB" w14:textId="22E91E54" w:rsidR="002F4F7D" w:rsidRPr="00D3163A" w:rsidRDefault="002F4F7D" w:rsidP="00AF0B9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к лицензии – Приложение № 1 – выдано </w:t>
            </w:r>
            <w:r w:rsidR="00142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основании Приказа министерства</w:t>
            </w:r>
            <w:r w:rsidR="00AF0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 Красноярского края 21.10.2019 </w:t>
            </w:r>
            <w:r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597-18-02.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  <w:p w14:paraId="37CE3CD0" w14:textId="77777777" w:rsidR="002F4F7D" w:rsidRPr="00D3163A" w:rsidRDefault="002F4F7D" w:rsidP="00EF2D12">
            <w:pPr>
              <w:widowControl w:val="0"/>
              <w:spacing w:line="25" w:lineRule="atLeast"/>
              <w:ind w:firstLine="3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25B2" w:rsidRPr="00AF0B93" w14:paraId="5DDBAB1A" w14:textId="77777777" w:rsidTr="00DA7B95">
        <w:tc>
          <w:tcPr>
            <w:tcW w:w="1283" w:type="pct"/>
          </w:tcPr>
          <w:p w14:paraId="560EFC42" w14:textId="77777777" w:rsidR="001825B2" w:rsidRPr="00D3163A" w:rsidRDefault="002F4F7D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и фактический адрес:</w:t>
            </w:r>
          </w:p>
        </w:tc>
        <w:tc>
          <w:tcPr>
            <w:tcW w:w="3717" w:type="pct"/>
          </w:tcPr>
          <w:p w14:paraId="17F056DB" w14:textId="02127CB0" w:rsidR="005C379E" w:rsidRPr="00D3163A" w:rsidRDefault="002F4F7D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66006</w:t>
            </w:r>
            <w:r w:rsidR="004D3C37"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C379E"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Красноярск, ул. </w:t>
            </w:r>
            <w:proofErr w:type="gramStart"/>
            <w:r w:rsidR="005C379E"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Семафорная</w:t>
            </w:r>
            <w:proofErr w:type="gramEnd"/>
            <w:r w:rsidR="00945D1D"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C379E"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247А;</w:t>
            </w:r>
          </w:p>
          <w:p w14:paraId="1528EB68" w14:textId="37F86A77" w:rsidR="001825B2" w:rsidRPr="00F45E2B" w:rsidRDefault="0012722C" w:rsidP="00AF0B9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Контакты: </w:t>
            </w:r>
            <w:r w:rsidR="005C379E"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тел. </w:t>
            </w:r>
            <w:r w:rsidR="005C379E" w:rsidRPr="00F4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(391) 236-61-00,</w:t>
            </w:r>
            <w:r w:rsidR="00AF0B93" w:rsidRPr="00F4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F0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="005C379E" w:rsidRPr="00F4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C379E"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="005C379E" w:rsidRPr="00F4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16" w:history="1">
              <w:r w:rsidR="005C379E" w:rsidRPr="00D3163A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lyc</w:t>
              </w:r>
              <w:r w:rsidR="005C379E" w:rsidRPr="00F45E2B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9@</w:t>
              </w:r>
              <w:r w:rsidR="005C379E" w:rsidRPr="00D3163A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mailkrsk</w:t>
              </w:r>
              <w:r w:rsidR="005C379E" w:rsidRPr="00F45E2B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C379E" w:rsidRPr="00D3163A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F0B93" w:rsidRPr="00F4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="005C379E"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="005C379E" w:rsidRPr="00D31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</w:t>
            </w:r>
            <w:proofErr w:type="spellEnd"/>
            <w:r w:rsidR="005C379E" w:rsidRPr="00F4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17" w:history="1">
              <w:r w:rsidR="005C379E" w:rsidRPr="00D3163A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C379E" w:rsidRPr="00F45E2B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C379E" w:rsidRPr="00D3163A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liceum</w:t>
              </w:r>
              <w:r w:rsidR="005C379E" w:rsidRPr="00F45E2B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9.</w:t>
              </w:r>
              <w:r w:rsidR="005C379E" w:rsidRPr="00D3163A">
                <w:rPr>
                  <w:rStyle w:val="af2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C379E" w:rsidRPr="00F45E2B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//</w:t>
              </w:r>
            </w:hyperlink>
          </w:p>
        </w:tc>
      </w:tr>
      <w:tr w:rsidR="001825B2" w:rsidRPr="00D3163A" w14:paraId="2D3503F9" w14:textId="77777777" w:rsidTr="00DA7B95">
        <w:tc>
          <w:tcPr>
            <w:tcW w:w="1283" w:type="pct"/>
          </w:tcPr>
          <w:p w14:paraId="4F3FF8BC" w14:textId="77777777" w:rsidR="001825B2" w:rsidRPr="00D3163A" w:rsidRDefault="0012722C" w:rsidP="00EF2D12">
            <w:pPr>
              <w:pStyle w:val="a3"/>
              <w:widowControl w:val="0"/>
              <w:spacing w:line="25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</w:t>
            </w:r>
            <w:proofErr w:type="gramStart"/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17" w:type="pct"/>
          </w:tcPr>
          <w:p w14:paraId="5977EDD9" w14:textId="77777777" w:rsidR="008D2CD2" w:rsidRDefault="00945D1D" w:rsidP="00EF2D12">
            <w:pPr>
              <w:pStyle w:val="a3"/>
              <w:widowControl w:val="0"/>
              <w:spacing w:line="25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: 1283</w:t>
            </w:r>
            <w:r w:rsidR="001E35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4361A8A" w14:textId="06928564" w:rsidR="00402466" w:rsidRPr="00D3163A" w:rsidRDefault="001E35D3" w:rsidP="00EF2D12">
            <w:pPr>
              <w:pStyle w:val="a3"/>
              <w:widowControl w:val="0"/>
              <w:spacing w:line="25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78 </w:t>
            </w:r>
            <w:proofErr w:type="gramStart"/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</w:t>
            </w:r>
            <w:r w:rsidR="008D2CD2">
              <w:rPr>
                <w:rFonts w:ascii="Times New Roman" w:hAnsi="Times New Roman" w:cs="Times New Roman"/>
                <w:sz w:val="28"/>
                <w:szCs w:val="28"/>
              </w:rPr>
              <w:t>ровья и инвалидностью;</w:t>
            </w:r>
          </w:p>
          <w:p w14:paraId="0AA4FC99" w14:textId="38A53235" w:rsidR="00402466" w:rsidRPr="00D3163A" w:rsidRDefault="005C379E" w:rsidP="00EF2D12">
            <w:pPr>
              <w:pStyle w:val="a3"/>
              <w:widowControl w:val="0"/>
              <w:spacing w:line="25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на уровне нач</w:t>
            </w:r>
            <w:r w:rsidR="00402466" w:rsidRPr="00D3163A">
              <w:rPr>
                <w:rFonts w:ascii="Times New Roman" w:hAnsi="Times New Roman" w:cs="Times New Roman"/>
                <w:sz w:val="28"/>
                <w:szCs w:val="28"/>
              </w:rPr>
              <w:t>ального общего образования – 57</w:t>
            </w:r>
            <w:r w:rsidR="004C04EA" w:rsidRPr="00D31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35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7B3299" w14:textId="467DDE75" w:rsidR="00402466" w:rsidRPr="00D3163A" w:rsidRDefault="005C379E" w:rsidP="00EF2D12">
            <w:pPr>
              <w:pStyle w:val="a3"/>
              <w:widowControl w:val="0"/>
              <w:spacing w:line="25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на уровне ос</w:t>
            </w:r>
            <w:r w:rsidR="00F36A6B" w:rsidRPr="00D3163A">
              <w:rPr>
                <w:rFonts w:ascii="Times New Roman" w:hAnsi="Times New Roman" w:cs="Times New Roman"/>
                <w:sz w:val="28"/>
                <w:szCs w:val="28"/>
              </w:rPr>
              <w:t>новного общего образования – 56</w:t>
            </w:r>
            <w:r w:rsidR="004C04EA" w:rsidRPr="00D31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35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5A9C90" w14:textId="2C4E960C" w:rsidR="001825B2" w:rsidRPr="00D3163A" w:rsidRDefault="00B02647" w:rsidP="00EF2D12">
            <w:pPr>
              <w:pStyle w:val="a3"/>
              <w:widowControl w:val="0"/>
              <w:spacing w:line="25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 w:rsidR="005C379E" w:rsidRPr="00D3163A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 – 146</w:t>
            </w:r>
            <w:r w:rsidR="001E3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25B2" w:rsidRPr="00D3163A" w14:paraId="7CF820F3" w14:textId="77777777" w:rsidTr="00DA7B95">
        <w:tc>
          <w:tcPr>
            <w:tcW w:w="1283" w:type="pct"/>
          </w:tcPr>
          <w:p w14:paraId="65E6421E" w14:textId="77777777" w:rsidR="001825B2" w:rsidRPr="00D3163A" w:rsidRDefault="0012722C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3E140D3E" w14:textId="77777777" w:rsidR="008D2CD2" w:rsidRDefault="00B02647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Лицей представляет собой образовательный комплекс, </w:t>
            </w:r>
            <w:r w:rsidR="00AA34D5"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включающий общеобразовательное учреждение, структурные подразде</w:t>
            </w:r>
            <w:r w:rsid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ления: д/</w:t>
            </w:r>
            <w:proofErr w:type="gramStart"/>
            <w:r w:rsid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</w:t>
            </w:r>
            <w:proofErr w:type="gramEnd"/>
            <w:r w:rsid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Маленькая</w:t>
            </w:r>
            <w:proofErr w:type="gramEnd"/>
            <w:r w:rsid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страна», «</w:t>
            </w:r>
            <w:r w:rsidR="00AA34D5"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Цент</w:t>
            </w:r>
            <w:r w:rsid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 дополнительного образования», </w:t>
            </w:r>
            <w:r w:rsidR="00AA34D5"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комбинат питания «Кушать подано».</w:t>
            </w:r>
            <w:r w:rsidR="001E3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783149" w14:textId="77777777" w:rsidR="008D2CD2" w:rsidRDefault="00AA34D5" w:rsidP="008D2CD2">
            <w:pPr>
              <w:widowControl w:val="0"/>
              <w:spacing w:line="25" w:lineRule="atLeast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1673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оперативном управлении 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Лицея</w:t>
            </w:r>
            <w:r w:rsidR="00191673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1E35D3">
              <w:rPr>
                <w:rFonts w:ascii="Times New Roman" w:hAnsi="Times New Roman" w:cs="Times New Roman"/>
                <w:sz w:val="28"/>
                <w:szCs w:val="28"/>
              </w:rPr>
              <w:t>аходятся помещения</w:t>
            </w:r>
            <w:r w:rsidR="008D2C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E35D3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</w:t>
            </w:r>
            <w:r w:rsidR="00191673" w:rsidRPr="00D3163A">
              <w:rPr>
                <w:rFonts w:ascii="Times New Roman" w:hAnsi="Times New Roman" w:cs="Times New Roman"/>
                <w:sz w:val="28"/>
                <w:szCs w:val="28"/>
              </w:rPr>
              <w:t>адресам:</w:t>
            </w:r>
            <w:r w:rsidR="00191673" w:rsidRPr="00D3163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1F1F1"/>
              </w:rPr>
              <w:t xml:space="preserve"> </w:t>
            </w:r>
            <w:r w:rsidR="00191673" w:rsidRPr="00D3163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="00191673"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Пр-т имени газеты "Крас</w:t>
            </w: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ноярский рабочий", д. 193а -</w:t>
            </w:r>
            <w:r w:rsidR="00191673"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корпус 1 стр</w:t>
            </w: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уктурного подразделения д/с "Маленькая страна";</w:t>
            </w: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br/>
            </w: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 ул. Матросова, 1а – </w:t>
            </w:r>
            <w:r w:rsidR="00191673"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корпус 2 структурного подразделения </w:t>
            </w: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д/</w:t>
            </w:r>
            <w:proofErr w:type="gramStart"/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</w:t>
            </w:r>
            <w:proofErr w:type="gramEnd"/>
            <w:r w:rsid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"Маленькая </w:t>
            </w:r>
            <w:r w:rsidR="00191673"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страна"</w:t>
            </w:r>
            <w:r w:rsid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</w:p>
          <w:p w14:paraId="2DFE72CE" w14:textId="78078021" w:rsidR="00191673" w:rsidRPr="00D3163A" w:rsidRDefault="00AA34D5" w:rsidP="008D2CD2">
            <w:pPr>
              <w:widowControl w:val="0"/>
              <w:spacing w:line="25" w:lineRule="atLeast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ул. Матросова, д. 8а – п</w:t>
            </w:r>
            <w:r w:rsidR="00191673"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оиск</w:t>
            </w:r>
            <w:r w:rsid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ово-исследовательский </w:t>
            </w: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клуб «П</w:t>
            </w:r>
            <w:r w:rsidR="00191673"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раво помнить»</w:t>
            </w: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15871856" w14:textId="52CB5E2F" w:rsidR="00191673" w:rsidRPr="00D3163A" w:rsidRDefault="00F15047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</w:t>
            </w:r>
            <w:r w:rsidR="00191673"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л. Кол</w:t>
            </w: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ьцевая, д. 10</w:t>
            </w:r>
            <w:r w:rsidR="008D2CD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 –  бухгалтерия Л</w:t>
            </w:r>
            <w:r w:rsidR="00191673"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ицея;</w:t>
            </w:r>
          </w:p>
          <w:p w14:paraId="7ABD6A5D" w14:textId="77777777" w:rsidR="00191673" w:rsidRPr="00D3163A" w:rsidRDefault="00F15047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</w:t>
            </w:r>
            <w:r w:rsidR="00191673"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л. 60 лет Октября, д.</w:t>
            </w: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57 – реализация программ дополнительного образования для дошкольников на внебюджетной основе</w:t>
            </w:r>
            <w:r w:rsidR="00191673"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4FA66ACB" w14:textId="3376E302" w:rsidR="00191673" w:rsidRPr="00D3163A" w:rsidRDefault="00191673" w:rsidP="001E35D3">
            <w:pPr>
              <w:spacing w:line="25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На пришкольном </w:t>
            </w:r>
            <w:r w:rsidR="00F15047"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участке Лицея создан </w:t>
            </w:r>
            <w:r w:rsidR="008D2CD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мини</w:t>
            </w: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парк-музей "Красноярск в миниатюре".</w:t>
            </w:r>
          </w:p>
          <w:p w14:paraId="061C2689" w14:textId="77777777" w:rsidR="001E35D3" w:rsidRDefault="00930298" w:rsidP="001E35D3">
            <w:pPr>
              <w:spacing w:line="25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Основным видом деятельности </w:t>
            </w:r>
            <w:r w:rsidR="00F15047"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Лице</w:t>
            </w: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я является реализация </w:t>
            </w:r>
            <w:r w:rsid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общеобразовательных программ </w:t>
            </w:r>
            <w:r w:rsidRP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начального общего, основного общего и среднего общего</w:t>
            </w: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образования. Также Лицей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реализует адаптированные общеобразовательные программы, реализует  программы дополнительного образован</w:t>
            </w:r>
            <w:r w:rsidR="00C905E8"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ия детей, сетевые программы дополнительного образования в области профориентации.</w:t>
            </w:r>
            <w:r w:rsidRPr="00D3163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279CD393" w14:textId="00FF19CF" w:rsidR="001E35D3" w:rsidRPr="001E35D3" w:rsidRDefault="001E35D3" w:rsidP="001E35D3">
            <w:pPr>
              <w:spacing w:line="25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Органами управления в Лицее являются:</w:t>
            </w:r>
          </w:p>
          <w:p w14:paraId="09463364" w14:textId="77777777" w:rsidR="001E7978" w:rsidRDefault="001E35D3" w:rsidP="001E7978">
            <w:pPr>
              <w:spacing w:line="25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Директор Лицея</w:t>
            </w:r>
            <w:r w:rsidRP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педагогический совет</w:t>
            </w:r>
            <w:r w:rsidRP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</w:t>
            </w:r>
            <w:r w:rsidRP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бще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е собрание трудового коллектива</w:t>
            </w:r>
            <w:r w:rsidRP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родительский комитет Лицея</w:t>
            </w:r>
            <w:r w:rsidRP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общее родительское собрание</w:t>
            </w:r>
            <w:r w:rsidRP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при директоре</w:t>
            </w:r>
            <w:r w:rsidRP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</w:t>
            </w:r>
            <w:r w:rsidRP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аблюдательный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совет</w:t>
            </w:r>
            <w:r w:rsidRP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</w:t>
            </w:r>
            <w:r w:rsidRPr="001E35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опечительский совет.</w:t>
            </w:r>
            <w:r w:rsid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6C66CCDD" w14:textId="4E24AA20" w:rsidR="001E7978" w:rsidRDefault="001E7978" w:rsidP="001E7978">
            <w:pPr>
              <w:spacing w:line="25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Для осуществления уставной деятельности Лицею на праве оперативного управления передано неж</w:t>
            </w:r>
            <w:r w:rsidR="00892E6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илое здание площадью 7 081,0 </w:t>
            </w: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</w:t>
            </w:r>
            <w:proofErr w:type="gramStart"/>
            <w:r w:rsidR="00892E66" w:rsidRPr="00892E6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 которое расположено на земельном у</w:t>
            </w:r>
            <w:r w:rsidR="00892E6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частке общей площадью 24 651 м </w:t>
            </w:r>
            <w:r w:rsidR="00892E66" w:rsidRPr="00892E6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а также дополнительные площад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 в приспособленных помещениях</w:t>
            </w: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Для реализации общеобразовательных программ, дополнительных общеразвивающих программ, программ внеурочной деятельности и проведения массовых мероприятий оборудованы: актовый зал на 240 мест, </w:t>
            </w:r>
            <w:r w:rsidR="00820A8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спортивный зал – общая </w:t>
            </w:r>
            <w:r w:rsidR="00892E6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площадь 531 м</w:t>
            </w:r>
            <w:proofErr w:type="gramStart"/>
            <w:r w:rsidR="00892E66" w:rsidRPr="00892E6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  <w:r w:rsidR="00892E6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лекционный зал на 60 мест, хореографический зал на 30 мест, 49 учебных кабинетов, в том числе: 4 лабораторий, 1 кабинет изобразительного и декоративно-прикладно</w:t>
            </w:r>
            <w:r w:rsidR="00E01E0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го творчества, 1 кабинет музыки, </w:t>
            </w:r>
            <w:r w:rsidR="00820A8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1 кабинет - </w:t>
            </w:r>
            <w:r w:rsidR="00E01E0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студия театрального искусства, </w:t>
            </w:r>
            <w:r w:rsidR="00820A8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 кабинет -</w:t>
            </w:r>
            <w:r w:rsidR="00E01E0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Цент детских инициатив, </w:t>
            </w:r>
            <w:r w:rsidR="00820A8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1 кабинет - </w:t>
            </w:r>
            <w:r w:rsidR="00E01E0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Музей города Красноярска.</w:t>
            </w: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778A0533" w14:textId="27ABDB6A" w:rsidR="001E7978" w:rsidRDefault="001E7978" w:rsidP="001E7978">
            <w:pPr>
              <w:spacing w:line="25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Помещения для занятий оснащены мебелью, специальным оборудованием и инструментами в соответствии со спецификой реализуемых программ (лабораторное оборудование, музыкальные инструменты, видео-, аудиоаппаратура, инструменты для работы с ра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стительным материалом, и т.д.). </w:t>
            </w: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Материально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</w:t>
            </w: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техническая оснащенность образовательного процесса позвол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яет организовать обучение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по </w:t>
            </w: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основным образовательным программ, дополнительным общеразвивающим программам, программам внеурочной деятельности. Для организации питания сотрудников и обучающихся оборудована столовая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</w:t>
            </w: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рассчитанная на 140 посадочных мест. </w:t>
            </w:r>
          </w:p>
          <w:p w14:paraId="27BDB622" w14:textId="77777777" w:rsidR="001E7978" w:rsidRDefault="001E7978" w:rsidP="001E7978">
            <w:pPr>
              <w:spacing w:line="25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Условия осуществления образовательной деятельности, имеющиеся у Лицея, соответствуют государственным санитарно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</w:t>
            </w: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эпидемиологическим правилам и нормативам, требованиям пожарной безопасности. </w:t>
            </w:r>
          </w:p>
          <w:p w14:paraId="6727CD34" w14:textId="05800685" w:rsidR="001E7978" w:rsidRPr="001E35D3" w:rsidRDefault="001E7978" w:rsidP="001E7978">
            <w:pPr>
              <w:spacing w:line="25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Информатизация образовательной деятельности. На текущий момент все персональные компьютеры и ноутбуки Учреждения объединены в локальную сеть, имеющую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защищенный</w:t>
            </w: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выход в сеть «Интернет». Проведен широкополосный интернет 100 </w:t>
            </w:r>
            <w:proofErr w:type="spellStart"/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мб</w:t>
            </w:r>
            <w:proofErr w:type="spellEnd"/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/</w:t>
            </w:r>
            <w:proofErr w:type="gramStart"/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Лицея имеется 2 выделенных IP-адреса, скорость доступа пользователей неограничен. Для обеспечения образовательной деятельности имеется необходимое лицензионное программное обеспечение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Для реализации образовательного процесса и проведения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занятий в дистанционном режиме, онлайн-уроков,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видео-конференций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вебинаров</w:t>
            </w:r>
            <w:proofErr w:type="spellEnd"/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в формате высокой четкости, использу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ю</w:t>
            </w: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тся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ИКОП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», ФГИС «Моя школа»</w:t>
            </w:r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Учреждением приняты меры по обеспечению безопасности </w:t>
            </w:r>
            <w:proofErr w:type="gramStart"/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1E797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во время пребывания в организации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825B2" w:rsidRPr="00D3163A" w14:paraId="6D0B1994" w14:textId="77777777" w:rsidTr="00DA7B95">
        <w:tc>
          <w:tcPr>
            <w:tcW w:w="1283" w:type="pct"/>
          </w:tcPr>
          <w:p w14:paraId="5614FB0B" w14:textId="77777777" w:rsidR="001825B2" w:rsidRPr="00D3163A" w:rsidRDefault="0012722C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14:paraId="7DEFBD11" w14:textId="38E4129E" w:rsidR="004857B1" w:rsidRPr="00D3163A" w:rsidRDefault="004857B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Время работы Ли</w:t>
            </w:r>
            <w:r w:rsidR="008271D6">
              <w:rPr>
                <w:rFonts w:ascii="Times New Roman" w:hAnsi="Times New Roman" w:cs="Times New Roman"/>
                <w:sz w:val="28"/>
                <w:szCs w:val="28"/>
              </w:rPr>
              <w:t>цея: понедельник-суббота 8.00-20</w:t>
            </w:r>
            <w:r w:rsidR="001E7978">
              <w:rPr>
                <w:rFonts w:ascii="Times New Roman" w:hAnsi="Times New Roman" w:cs="Times New Roman"/>
                <w:sz w:val="28"/>
                <w:szCs w:val="28"/>
              </w:rPr>
              <w:t>.00 ч., выходной – воскресенье;</w:t>
            </w:r>
          </w:p>
          <w:p w14:paraId="713540D7" w14:textId="77777777" w:rsidR="004857B1" w:rsidRPr="00D3163A" w:rsidRDefault="004857B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Лицей функционирует по 6 дневной рабочей недели в две смены, во вторую смену  обучаются 3,4 классы.</w:t>
            </w:r>
            <w:r w:rsidR="00765E0A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смену  обучаются 1-2-е классы, 5-11 классы.</w:t>
            </w:r>
          </w:p>
          <w:p w14:paraId="23056820" w14:textId="792370CF" w:rsidR="00765E0A" w:rsidRPr="00D3163A" w:rsidRDefault="00765E0A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</w:t>
            </w:r>
            <w:r w:rsidR="001E7978">
              <w:rPr>
                <w:rFonts w:ascii="Times New Roman" w:hAnsi="Times New Roman" w:cs="Times New Roman"/>
                <w:sz w:val="28"/>
                <w:szCs w:val="28"/>
              </w:rPr>
              <w:t xml:space="preserve">ремен: 2 большие перемены после </w:t>
            </w:r>
            <w:r w:rsidR="004857B1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и 4 </w:t>
            </w:r>
            <w:r w:rsidR="004857B1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уроков по 20 минут. Остальные перемены по 10 минут. </w:t>
            </w:r>
          </w:p>
          <w:p w14:paraId="21785C62" w14:textId="77777777" w:rsidR="00765E0A" w:rsidRPr="00D3163A" w:rsidRDefault="004857B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765E0A" w:rsidRPr="00D3163A">
              <w:rPr>
                <w:rFonts w:ascii="Times New Roman" w:hAnsi="Times New Roman" w:cs="Times New Roman"/>
                <w:sz w:val="28"/>
                <w:szCs w:val="28"/>
              </w:rPr>
              <w:t>ция учебного процесса в Лицее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регламентируется календарным учебным графиком, учебными планами, расписанием занятий, локальн</w:t>
            </w:r>
            <w:r w:rsidR="00765E0A" w:rsidRPr="00D3163A">
              <w:rPr>
                <w:rFonts w:ascii="Times New Roman" w:hAnsi="Times New Roman" w:cs="Times New Roman"/>
                <w:sz w:val="28"/>
                <w:szCs w:val="28"/>
              </w:rPr>
              <w:t>ыми нормативными актами Лицея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E460B3C" w14:textId="77777777" w:rsidR="00CD598C" w:rsidRPr="00D3163A" w:rsidRDefault="004857B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Дата начал</w:t>
            </w:r>
            <w:r w:rsidR="00765E0A" w:rsidRPr="00D3163A">
              <w:rPr>
                <w:rFonts w:ascii="Times New Roman" w:hAnsi="Times New Roman" w:cs="Times New Roman"/>
                <w:sz w:val="28"/>
                <w:szCs w:val="28"/>
              </w:rPr>
              <w:t>а учебного года 01 сентября 2024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765E0A" w:rsidRPr="00D3163A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ата окончания учебно</w:t>
            </w:r>
            <w:r w:rsidR="00CD598C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го года  – </w:t>
            </w:r>
            <w:r w:rsidR="00765E0A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31 мая 2025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14:paraId="7029E8B1" w14:textId="77777777" w:rsidR="00CD598C" w:rsidRPr="00D3163A" w:rsidRDefault="004857B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учебного </w:t>
            </w:r>
            <w:r w:rsidR="00CD598C" w:rsidRPr="00D3163A">
              <w:rPr>
                <w:rFonts w:ascii="Times New Roman" w:hAnsi="Times New Roman" w:cs="Times New Roman"/>
                <w:sz w:val="28"/>
                <w:szCs w:val="28"/>
              </w:rPr>
              <w:t>года 1 классы - 33 недели, 2 – 11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классы - 34 недели</w:t>
            </w:r>
            <w:r w:rsidR="003F2461" w:rsidRPr="00D316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D0BDB9" w14:textId="40654BEE" w:rsidR="001825B2" w:rsidRPr="00D3163A" w:rsidRDefault="003F246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Во второй половине дня </w:t>
            </w:r>
            <w:r w:rsidR="00B02647" w:rsidRPr="00D3163A">
              <w:rPr>
                <w:rFonts w:ascii="Times New Roman" w:hAnsi="Times New Roman" w:cs="Times New Roman"/>
                <w:sz w:val="28"/>
                <w:szCs w:val="28"/>
              </w:rPr>
              <w:t>реализуются программы внеурочной деятельности, дополнительного образован</w:t>
            </w:r>
            <w:r w:rsidR="008271D6">
              <w:rPr>
                <w:rFonts w:ascii="Times New Roman" w:hAnsi="Times New Roman" w:cs="Times New Roman"/>
                <w:sz w:val="28"/>
                <w:szCs w:val="28"/>
              </w:rPr>
              <w:t>ия и группы продленного дня (</w:t>
            </w:r>
            <w:r w:rsidR="00B02647" w:rsidRPr="00D3163A">
              <w:rPr>
                <w:rFonts w:ascii="Times New Roman" w:hAnsi="Times New Roman" w:cs="Times New Roman"/>
                <w:sz w:val="28"/>
                <w:szCs w:val="28"/>
              </w:rPr>
              <w:t>начальной школы</w:t>
            </w:r>
            <w:r w:rsidR="008271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2647" w:rsidRPr="00D316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04FC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25B2" w:rsidRPr="00D3163A" w14:paraId="66059B93" w14:textId="77777777" w:rsidTr="00DA7B95">
        <w:tc>
          <w:tcPr>
            <w:tcW w:w="1283" w:type="pct"/>
          </w:tcPr>
          <w:p w14:paraId="5DE12585" w14:textId="77777777" w:rsidR="001825B2" w:rsidRPr="00D3163A" w:rsidRDefault="003F2461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Сведения о работниках Лицея</w:t>
            </w:r>
          </w:p>
        </w:tc>
        <w:tc>
          <w:tcPr>
            <w:tcW w:w="3717" w:type="pct"/>
          </w:tcPr>
          <w:p w14:paraId="216948BE" w14:textId="7D090933" w:rsidR="00CF10A3" w:rsidRPr="001E7978" w:rsidRDefault="008271D6" w:rsidP="00EF2D12">
            <w:pPr>
              <w:widowControl w:val="0"/>
              <w:spacing w:line="25" w:lineRule="atLeast"/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Лицее</w:t>
            </w:r>
            <w:r w:rsidR="00CF10A3" w:rsidRPr="001E7978">
              <w:rPr>
                <w:rFonts w:ascii="Times New Roman" w:hAnsi="Times New Roman" w:cs="Times New Roman"/>
                <w:sz w:val="28"/>
                <w:szCs w:val="28"/>
              </w:rPr>
              <w:t xml:space="preserve"> - 171 сотрудник, из них 98</w:t>
            </w:r>
            <w:r w:rsidR="003A537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работников, включая 49 учителей, 15 педагогов дополнительного образования, 23 воспитателя, </w:t>
            </w:r>
            <w:r w:rsidR="00764E17" w:rsidRPr="001E7978">
              <w:rPr>
                <w:rFonts w:ascii="Times New Roman" w:hAnsi="Times New Roman" w:cs="Times New Roman"/>
                <w:sz w:val="28"/>
                <w:szCs w:val="28"/>
              </w:rPr>
              <w:t>3 педагога-</w:t>
            </w:r>
            <w:r w:rsidR="00764E17" w:rsidRPr="001E7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психолога, 3 учителя-логопеда, 2 учителя-дефектолога,</w:t>
            </w:r>
            <w:r w:rsidR="003A537E">
              <w:rPr>
                <w:rFonts w:ascii="Times New Roman" w:hAnsi="Times New Roman" w:cs="Times New Roman"/>
                <w:sz w:val="28"/>
                <w:szCs w:val="28"/>
              </w:rPr>
              <w:t xml:space="preserve">, 1 учитель-логопед, 1 социальный педагог, 1 </w:t>
            </w:r>
            <w:proofErr w:type="spellStart"/>
            <w:r w:rsidR="003A537E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="003A537E">
              <w:rPr>
                <w:rFonts w:ascii="Times New Roman" w:hAnsi="Times New Roman" w:cs="Times New Roman"/>
                <w:sz w:val="28"/>
                <w:szCs w:val="28"/>
              </w:rPr>
              <w:t>. Руководящие работники – 13 человек, учебно-вспомогательный персонал – 10 человек, обслуживающий персонал - 50 человек.</w:t>
            </w:r>
          </w:p>
          <w:p w14:paraId="5F186A4D" w14:textId="27001418" w:rsidR="003F2461" w:rsidRPr="001E7978" w:rsidRDefault="00764E17" w:rsidP="00EF2D12">
            <w:pPr>
              <w:widowControl w:val="0"/>
              <w:spacing w:line="25" w:lineRule="atLeast"/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78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3A537E">
              <w:rPr>
                <w:rFonts w:ascii="Times New Roman" w:hAnsi="Times New Roman" w:cs="Times New Roman"/>
                <w:sz w:val="28"/>
                <w:szCs w:val="28"/>
              </w:rPr>
              <w:t>числа педагогических работников</w:t>
            </w:r>
            <w:r w:rsidRPr="001E7978">
              <w:rPr>
                <w:rFonts w:ascii="Times New Roman" w:hAnsi="Times New Roman" w:cs="Times New Roman"/>
                <w:sz w:val="28"/>
                <w:szCs w:val="28"/>
              </w:rPr>
              <w:t xml:space="preserve"> 40 чел. имеют выс</w:t>
            </w:r>
            <w:r w:rsidR="001E7978">
              <w:rPr>
                <w:rFonts w:ascii="Times New Roman" w:hAnsi="Times New Roman" w:cs="Times New Roman"/>
                <w:sz w:val="28"/>
                <w:szCs w:val="28"/>
              </w:rPr>
              <w:t xml:space="preserve">шую квалификационную категорию, </w:t>
            </w:r>
            <w:r w:rsidRPr="001E7978">
              <w:rPr>
                <w:rFonts w:ascii="Times New Roman" w:hAnsi="Times New Roman" w:cs="Times New Roman"/>
                <w:sz w:val="28"/>
                <w:szCs w:val="28"/>
              </w:rPr>
              <w:t xml:space="preserve">9 – первую, итого </w:t>
            </w:r>
            <w:r w:rsidR="003A537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1E7978">
              <w:rPr>
                <w:rFonts w:ascii="Times New Roman" w:hAnsi="Times New Roman" w:cs="Times New Roman"/>
                <w:sz w:val="28"/>
                <w:szCs w:val="28"/>
              </w:rPr>
              <w:t xml:space="preserve">% педагогов аттестованы на категорию; 16 чел. имеют звание «Почетный работник общего образования», 3 чел. – «Заслуженный учитель Красноярского края», 3 чел. – награждены Грамотой Министерства образования и науки РФ. </w:t>
            </w:r>
          </w:p>
          <w:p w14:paraId="46B2FE8A" w14:textId="77777777" w:rsidR="00CF10A3" w:rsidRPr="001E7978" w:rsidRDefault="00764E17" w:rsidP="00EF2D12">
            <w:pPr>
              <w:widowControl w:val="0"/>
              <w:spacing w:line="25" w:lineRule="atLeast"/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78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прохождение аттестации 1 раз в 5 лет. </w:t>
            </w:r>
          </w:p>
          <w:p w14:paraId="5BDBC38E" w14:textId="5C55FC3B" w:rsidR="00CF10A3" w:rsidRPr="001E7978" w:rsidRDefault="00764E17" w:rsidP="00EF2D12">
            <w:pPr>
              <w:widowControl w:val="0"/>
              <w:spacing w:line="25" w:lineRule="atLeast"/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78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1 раз в три года пройдены практически всеми педагогами</w:t>
            </w:r>
            <w:r w:rsidR="00EE4E1D">
              <w:rPr>
                <w:rFonts w:ascii="Times New Roman" w:hAnsi="Times New Roman" w:cs="Times New Roman"/>
                <w:sz w:val="28"/>
                <w:szCs w:val="28"/>
              </w:rPr>
              <w:t xml:space="preserve"> (93%)</w:t>
            </w:r>
            <w:r w:rsidRPr="001E7978">
              <w:rPr>
                <w:rFonts w:ascii="Times New Roman" w:hAnsi="Times New Roman" w:cs="Times New Roman"/>
                <w:sz w:val="28"/>
                <w:szCs w:val="28"/>
              </w:rPr>
              <w:t>, все курсы связаны с современными те</w:t>
            </w:r>
            <w:r w:rsidR="00CF10A3" w:rsidRPr="001E7978">
              <w:rPr>
                <w:rFonts w:ascii="Times New Roman" w:hAnsi="Times New Roman" w:cs="Times New Roman"/>
                <w:sz w:val="28"/>
                <w:szCs w:val="28"/>
              </w:rPr>
              <w:t xml:space="preserve">хнологиями для реализации </w:t>
            </w:r>
            <w:r w:rsidR="003A537E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обновленных </w:t>
            </w:r>
            <w:r w:rsidR="00CF10A3" w:rsidRPr="001E7978">
              <w:rPr>
                <w:rFonts w:ascii="Times New Roman" w:hAnsi="Times New Roman" w:cs="Times New Roman"/>
                <w:sz w:val="28"/>
                <w:szCs w:val="28"/>
              </w:rPr>
              <w:t>ФГОС.</w:t>
            </w:r>
          </w:p>
          <w:p w14:paraId="18EA0D1C" w14:textId="77777777" w:rsidR="001825B2" w:rsidRPr="00D3163A" w:rsidRDefault="00764E17" w:rsidP="00EF2D12">
            <w:pPr>
              <w:widowControl w:val="0"/>
              <w:spacing w:line="25" w:lineRule="atLeast"/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78">
              <w:rPr>
                <w:rFonts w:ascii="Times New Roman" w:hAnsi="Times New Roman" w:cs="Times New Roman"/>
                <w:sz w:val="28"/>
                <w:szCs w:val="28"/>
              </w:rPr>
              <w:t>Молодых педагогов в возрасте до 35 лет – 17 чел. За молодыми педагогами, работающими мен</w:t>
            </w:r>
            <w:r w:rsidR="00CF10A3" w:rsidRPr="001E7978">
              <w:rPr>
                <w:rFonts w:ascii="Times New Roman" w:hAnsi="Times New Roman" w:cs="Times New Roman"/>
                <w:sz w:val="28"/>
                <w:szCs w:val="28"/>
              </w:rPr>
              <w:t>ее 5 лет, закреплены наставники.</w:t>
            </w:r>
          </w:p>
        </w:tc>
      </w:tr>
      <w:tr w:rsidR="001825B2" w:rsidRPr="00D3163A" w14:paraId="3BD42C88" w14:textId="77777777" w:rsidTr="00DA7B95">
        <w:tc>
          <w:tcPr>
            <w:tcW w:w="1283" w:type="pct"/>
          </w:tcPr>
          <w:p w14:paraId="002E3D48" w14:textId="77777777" w:rsidR="001825B2" w:rsidRPr="00D3163A" w:rsidRDefault="0012722C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2544D8DC" w14:textId="4A6F172B" w:rsidR="00E02B28" w:rsidRDefault="00E02B28" w:rsidP="003A537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расположен в спальном районе, объекты культуры, расположенные рядом с Лицеем: ДК «Свердловский», библиотеки, театр «Юного зрителя».</w:t>
            </w:r>
            <w:r w:rsidR="00EE4E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Лицея соседствует с 2 </w:t>
            </w:r>
            <w:r w:rsidR="00EE4E1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образовательными организациями и </w:t>
            </w:r>
            <w:r w:rsidR="00D7611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76116" w:rsidRPr="00D76116">
              <w:rPr>
                <w:rFonts w:ascii="Times New Roman" w:hAnsi="Times New Roman" w:cs="Times New Roman"/>
                <w:sz w:val="28"/>
                <w:szCs w:val="28"/>
              </w:rPr>
              <w:t>учреждения начального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EAB782" w14:textId="5D4028A4" w:rsidR="00677856" w:rsidRDefault="00E02B28" w:rsidP="003A537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37E" w:rsidRPr="003A537E">
              <w:rPr>
                <w:rFonts w:ascii="Times New Roman" w:hAnsi="Times New Roman" w:cs="Times New Roman"/>
                <w:sz w:val="28"/>
                <w:szCs w:val="28"/>
              </w:rPr>
              <w:t>Лицеем выстроено сетевое взаим</w:t>
            </w:r>
            <w:r w:rsidR="00677856">
              <w:rPr>
                <w:rFonts w:ascii="Times New Roman" w:hAnsi="Times New Roman" w:cs="Times New Roman"/>
                <w:sz w:val="28"/>
                <w:szCs w:val="28"/>
              </w:rPr>
              <w:t xml:space="preserve">одействие с организациями сферы </w:t>
            </w:r>
            <w:r w:rsidR="003A537E" w:rsidRPr="003A537E">
              <w:rPr>
                <w:rFonts w:ascii="Times New Roman" w:hAnsi="Times New Roman" w:cs="Times New Roman"/>
                <w:sz w:val="28"/>
                <w:szCs w:val="28"/>
              </w:rPr>
              <w:t>образования, культуры, науки, учреждениями</w:t>
            </w:r>
            <w:r w:rsidR="0067785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образования, </w:t>
            </w:r>
            <w:r w:rsidR="003A537E" w:rsidRPr="003A537E">
              <w:rPr>
                <w:rFonts w:ascii="Times New Roman" w:hAnsi="Times New Roman" w:cs="Times New Roman"/>
                <w:sz w:val="28"/>
                <w:szCs w:val="28"/>
              </w:rPr>
              <w:t>реальным сектором, которое позволя</w:t>
            </w:r>
            <w:r w:rsidR="00677856">
              <w:rPr>
                <w:rFonts w:ascii="Times New Roman" w:hAnsi="Times New Roman" w:cs="Times New Roman"/>
                <w:sz w:val="28"/>
                <w:szCs w:val="28"/>
              </w:rPr>
              <w:t xml:space="preserve">ет повысить качество реализации </w:t>
            </w:r>
            <w:r w:rsidR="003A537E" w:rsidRPr="003A537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общеразвивающих программ и конкурсных мероприятий. </w:t>
            </w:r>
          </w:p>
          <w:p w14:paraId="5F0A1718" w14:textId="7253BDD1" w:rsidR="003A537E" w:rsidRPr="003A537E" w:rsidRDefault="00677856" w:rsidP="0067785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537E" w:rsidRPr="003A537E">
              <w:rPr>
                <w:rFonts w:ascii="Times New Roman" w:hAnsi="Times New Roman" w:cs="Times New Roman"/>
                <w:sz w:val="28"/>
                <w:szCs w:val="28"/>
              </w:rPr>
              <w:t xml:space="preserve">артнерами Лицея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и воспитания,</w:t>
            </w:r>
            <w:r w:rsidR="003A537E" w:rsidRPr="003A537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массовых мероприятий выступ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 следующие организации:</w:t>
            </w:r>
          </w:p>
          <w:p w14:paraId="08F1B5B2" w14:textId="2B475C80" w:rsidR="001825B2" w:rsidRPr="00D3163A" w:rsidRDefault="003A537E" w:rsidP="0067785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37E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 w:rsidR="00677856">
              <w:rPr>
                <w:rFonts w:ascii="Times New Roman" w:hAnsi="Times New Roman" w:cs="Times New Roman"/>
                <w:sz w:val="28"/>
                <w:szCs w:val="28"/>
              </w:rPr>
              <w:t xml:space="preserve">ярский краевой Дворец пионеров, </w:t>
            </w:r>
            <w:r w:rsidRPr="003A537E">
              <w:rPr>
                <w:rFonts w:ascii="Times New Roman" w:hAnsi="Times New Roman" w:cs="Times New Roman"/>
                <w:sz w:val="28"/>
                <w:szCs w:val="28"/>
              </w:rPr>
              <w:t>АО «РУСАЛ Красноярск», ООО</w:t>
            </w:r>
            <w:r w:rsidR="00677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3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A537E">
              <w:rPr>
                <w:rFonts w:ascii="Times New Roman" w:hAnsi="Times New Roman" w:cs="Times New Roman"/>
                <w:sz w:val="28"/>
                <w:szCs w:val="28"/>
              </w:rPr>
              <w:t>Славнефть-Красноярскнефтегаз</w:t>
            </w:r>
            <w:proofErr w:type="spellEnd"/>
            <w:r w:rsidRPr="003A537E">
              <w:rPr>
                <w:rFonts w:ascii="Times New Roman" w:hAnsi="Times New Roman" w:cs="Times New Roman"/>
                <w:sz w:val="28"/>
                <w:szCs w:val="28"/>
              </w:rPr>
              <w:t>», МАУ города Красноярска «Центр</w:t>
            </w:r>
            <w:r w:rsidR="00677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37E">
              <w:rPr>
                <w:rFonts w:ascii="Times New Roman" w:hAnsi="Times New Roman" w:cs="Times New Roman"/>
                <w:sz w:val="28"/>
                <w:szCs w:val="28"/>
              </w:rPr>
              <w:t>содействия малому и среднему предпринимательству»</w:t>
            </w:r>
            <w:r w:rsidR="006778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7856" w:rsidRPr="00677856">
              <w:rPr>
                <w:rFonts w:ascii="Times New Roman" w:hAnsi="Times New Roman" w:cs="Times New Roman"/>
                <w:sz w:val="28"/>
                <w:szCs w:val="28"/>
              </w:rPr>
              <w:t>Красноярский техникум промышленного сервиса, Сибирская пожарно-спасательная академия ГПС МЧС России,</w:t>
            </w:r>
            <w:hyperlink r:id="rId18" w:tgtFrame="_blank" w:history="1">
              <w:r w:rsidR="00677856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77856" w:rsidRPr="00677856">
                <w:rPr>
                  <w:rFonts w:ascii="Times New Roman" w:hAnsi="Times New Roman" w:cs="Times New Roman"/>
                  <w:sz w:val="28"/>
                  <w:szCs w:val="28"/>
                </w:rPr>
                <w:t>АО "</w:t>
              </w:r>
              <w:proofErr w:type="spellStart"/>
              <w:r w:rsidR="00677856" w:rsidRPr="00677856">
                <w:rPr>
                  <w:rFonts w:ascii="Times New Roman" w:hAnsi="Times New Roman" w:cs="Times New Roman"/>
                  <w:sz w:val="28"/>
                  <w:szCs w:val="28"/>
                </w:rPr>
                <w:t>Красмаш</w:t>
              </w:r>
              <w:proofErr w:type="spellEnd"/>
              <w:r w:rsidR="00677856" w:rsidRPr="00677856">
                <w:rPr>
                  <w:rFonts w:ascii="Times New Roman" w:hAnsi="Times New Roman" w:cs="Times New Roman"/>
                  <w:sz w:val="28"/>
                  <w:szCs w:val="28"/>
                </w:rPr>
                <w:t>"</w:t>
              </w:r>
            </w:hyperlink>
            <w:r w:rsidR="00677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25B2" w:rsidRPr="00D3163A" w14:paraId="56D59AF6" w14:textId="77777777" w:rsidTr="00DA7B95">
        <w:tc>
          <w:tcPr>
            <w:tcW w:w="1283" w:type="pct"/>
          </w:tcPr>
          <w:p w14:paraId="55BD2E78" w14:textId="77777777" w:rsidR="001825B2" w:rsidRPr="00D3163A" w:rsidRDefault="0012722C" w:rsidP="00EF2D1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достижений ОО за </w:t>
            </w:r>
            <w:proofErr w:type="gramStart"/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предыдущие</w:t>
            </w:r>
            <w:proofErr w:type="gramEnd"/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3 года</w:t>
            </w:r>
          </w:p>
        </w:tc>
        <w:tc>
          <w:tcPr>
            <w:tcW w:w="3717" w:type="pct"/>
          </w:tcPr>
          <w:p w14:paraId="668E6D39" w14:textId="01BBC51A" w:rsidR="00A84F15" w:rsidRDefault="00A84F15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Лицей победитель регионального конкурса «Дружелюбная школа»;</w:t>
            </w:r>
          </w:p>
          <w:p w14:paraId="6FCF8CE8" w14:textId="4582F7E5" w:rsidR="00A84F15" w:rsidRDefault="00A84F15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лицей победитель краевого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социальных проектов </w:t>
            </w:r>
            <w:r w:rsidRPr="00A84F15">
              <w:rPr>
                <w:rFonts w:ascii="Times New Roman" w:hAnsi="Times New Roman" w:cs="Times New Roman"/>
                <w:sz w:val="28"/>
                <w:szCs w:val="28"/>
              </w:rPr>
              <w:t xml:space="preserve"> молодых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852E1F" w14:textId="56C7E399" w:rsidR="00A84F15" w:rsidRDefault="0014293A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школьный музей Л</w:t>
            </w:r>
            <w:r w:rsidR="00A84F15">
              <w:rPr>
                <w:rFonts w:ascii="Times New Roman" w:hAnsi="Times New Roman" w:cs="Times New Roman"/>
                <w:sz w:val="28"/>
                <w:szCs w:val="28"/>
              </w:rPr>
              <w:t xml:space="preserve">ицея победитель </w:t>
            </w:r>
            <w:r w:rsidR="00A84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Всероссийского конкурса </w:t>
            </w:r>
            <w:proofErr w:type="spellStart"/>
            <w:r w:rsidR="00A84F15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="00A84F15">
              <w:rPr>
                <w:rFonts w:ascii="Times New Roman" w:hAnsi="Times New Roman" w:cs="Times New Roman"/>
                <w:sz w:val="28"/>
                <w:szCs w:val="28"/>
              </w:rPr>
              <w:t xml:space="preserve"> фондов и экспозиций школьных музеев;</w:t>
            </w:r>
          </w:p>
          <w:p w14:paraId="55AC90AD" w14:textId="370C71C7" w:rsidR="00764E17" w:rsidRDefault="00A17A4A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84F1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- </w:t>
            </w:r>
            <w:r w:rsidR="00764E17" w:rsidRPr="00D3163A">
              <w:rPr>
                <w:rFonts w:ascii="Times New Roman" w:hAnsi="Times New Roman" w:cs="Times New Roman"/>
                <w:sz w:val="28"/>
                <w:szCs w:val="28"/>
              </w:rPr>
              <w:t>Лицей п</w:t>
            </w:r>
            <w:r w:rsidR="006750EE" w:rsidRPr="00D3163A">
              <w:rPr>
                <w:rFonts w:ascii="Times New Roman" w:hAnsi="Times New Roman" w:cs="Times New Roman"/>
                <w:sz w:val="28"/>
                <w:szCs w:val="28"/>
              </w:rPr>
              <w:t>обедитель конкурса «Лучшие муни</w:t>
            </w:r>
            <w:r w:rsidR="00764E17" w:rsidRPr="00D3163A">
              <w:rPr>
                <w:rFonts w:ascii="Times New Roman" w:hAnsi="Times New Roman" w:cs="Times New Roman"/>
                <w:sz w:val="28"/>
                <w:szCs w:val="28"/>
              </w:rPr>
              <w:t>ципальные общеобразовательные учреждения города Красноярска», получен грант в размере 1</w:t>
            </w:r>
            <w:r w:rsidR="00CF10A3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E17" w:rsidRPr="00D3163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F10A3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64E17" w:rsidRPr="00D3163A">
              <w:rPr>
                <w:rFonts w:ascii="Times New Roman" w:hAnsi="Times New Roman" w:cs="Times New Roman"/>
                <w:sz w:val="28"/>
                <w:szCs w:val="28"/>
              </w:rPr>
              <w:t>000 рублей на обновление материально-технической базы цифровой образователь</w:t>
            </w:r>
            <w:r w:rsidR="006750EE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ной среды, развитие </w:t>
            </w:r>
            <w:proofErr w:type="spellStart"/>
            <w:r w:rsidR="006750EE" w:rsidRPr="00D3163A">
              <w:rPr>
                <w:rFonts w:ascii="Times New Roman" w:hAnsi="Times New Roman" w:cs="Times New Roman"/>
                <w:sz w:val="28"/>
                <w:szCs w:val="28"/>
              </w:rPr>
              <w:t>техносферы</w:t>
            </w:r>
            <w:proofErr w:type="spellEnd"/>
            <w:r w:rsidR="006750EE"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764E17" w:rsidRPr="00D3163A">
              <w:rPr>
                <w:rFonts w:ascii="Times New Roman" w:hAnsi="Times New Roman" w:cs="Times New Roman"/>
                <w:sz w:val="28"/>
                <w:szCs w:val="28"/>
              </w:rPr>
              <w:t>ицея</w:t>
            </w:r>
            <w:r w:rsidR="00A84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AD54DE" w14:textId="3DDF1EB0" w:rsidR="00A17A4A" w:rsidRDefault="00764E17" w:rsidP="00677856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r w:rsidR="00A17A4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</w:t>
            </w:r>
            <w:r w:rsidR="006778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базовой площадкой по </w:t>
            </w:r>
            <w:r w:rsidR="00867A7E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нескольким </w:t>
            </w:r>
            <w:r w:rsidRPr="00D3163A">
              <w:rPr>
                <w:rFonts w:ascii="Times New Roman" w:hAnsi="Times New Roman" w:cs="Times New Roman"/>
                <w:sz w:val="28"/>
                <w:szCs w:val="28"/>
              </w:rPr>
              <w:t>направлениям</w:t>
            </w:r>
            <w:r w:rsidR="006778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05A2E5" w14:textId="40402421" w:rsidR="00677856" w:rsidRPr="00A17A4A" w:rsidRDefault="00A17A4A" w:rsidP="00677856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A">
              <w:rPr>
                <w:rFonts w:ascii="Times New Roman" w:hAnsi="Times New Roman" w:cs="Times New Roman"/>
                <w:sz w:val="28"/>
                <w:szCs w:val="28"/>
              </w:rPr>
              <w:t>«Эффективные практики реализации поликультурного образования дошкольника в детском саду»;</w:t>
            </w:r>
          </w:p>
          <w:p w14:paraId="3F458D0E" w14:textId="7759800D" w:rsidR="00677856" w:rsidRPr="00677856" w:rsidRDefault="00677856" w:rsidP="00677856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785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воспитания,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повышающая качество образования»</w:t>
            </w:r>
            <w:r w:rsidR="00867A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413331" w14:textId="3F92759F" w:rsidR="00677856" w:rsidRPr="00677856" w:rsidRDefault="00677856" w:rsidP="00677856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785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самоопределения обучающихся в профессионально-трудовой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78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67A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50EE5F" w14:textId="10DF9392" w:rsidR="001825B2" w:rsidRPr="00D3163A" w:rsidRDefault="00677856" w:rsidP="00867A7E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2B28">
              <w:rPr>
                <w:rFonts w:ascii="Times New Roman" w:hAnsi="Times New Roman" w:cs="Times New Roman"/>
                <w:sz w:val="28"/>
                <w:szCs w:val="28"/>
              </w:rPr>
              <w:t>Игровая технология:</w:t>
            </w:r>
            <w:r w:rsidRPr="00677856">
              <w:rPr>
                <w:rFonts w:ascii="Times New Roman" w:hAnsi="Times New Roman" w:cs="Times New Roman"/>
                <w:sz w:val="28"/>
                <w:szCs w:val="28"/>
              </w:rPr>
              <w:t xml:space="preserve"> «Храбрые рыцари картонного мира», как средство преемственности между начальным и основным уровнем образования</w:t>
            </w:r>
            <w:r w:rsidR="00867A7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5BA6B126" w14:textId="07D796C4" w:rsidR="007F7134" w:rsidRDefault="007F7134" w:rsidP="00EF2D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4EB94E" w14:textId="77777777" w:rsidR="007F7134" w:rsidRDefault="007F7134" w:rsidP="007F7134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F7134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24E6DA38" w14:textId="77777777" w:rsidR="001825B2" w:rsidRPr="00596943" w:rsidRDefault="001A7EA6" w:rsidP="00596943">
      <w:pPr>
        <w:pStyle w:val="1"/>
      </w:pPr>
      <w:bookmarkStart w:id="2" w:name="_Toc182560717"/>
      <w:r w:rsidRPr="00596943">
        <w:lastRenderedPageBreak/>
        <w:t>Проблемно-ориентированный анализ текущего состояния и результатов самодиагностики</w:t>
      </w:r>
      <w:r w:rsidR="00070C5E" w:rsidRPr="00596943">
        <w:t>.</w:t>
      </w:r>
      <w:bookmarkEnd w:id="2"/>
    </w:p>
    <w:p w14:paraId="055347D2" w14:textId="77777777" w:rsidR="00596943" w:rsidRDefault="00596943" w:rsidP="00EF2D12">
      <w:pPr>
        <w:adjustRightInd w:val="0"/>
        <w:snapToGri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E60E6" w14:textId="7511B3A7" w:rsidR="002855D8" w:rsidRDefault="002855D8" w:rsidP="00596943">
      <w:pPr>
        <w:pStyle w:val="31"/>
      </w:pPr>
      <w:bookmarkStart w:id="3" w:name="_Toc182560718"/>
      <w:r w:rsidRPr="00596943">
        <w:t>Результаты самодиагностики, установление уровн</w:t>
      </w:r>
      <w:r w:rsidR="00A67441">
        <w:t xml:space="preserve">я достижения результатов </w:t>
      </w:r>
      <w:r w:rsidRPr="00596943">
        <w:t xml:space="preserve"> (баллы, уровень по каждому направлению и в целом)</w:t>
      </w:r>
      <w:bookmarkEnd w:id="3"/>
      <w:r w:rsidRPr="00596943">
        <w:t xml:space="preserve"> </w:t>
      </w:r>
    </w:p>
    <w:p w14:paraId="43260D45" w14:textId="6661FDB1" w:rsidR="00A67441" w:rsidRPr="00596943" w:rsidRDefault="00D83DAD" w:rsidP="00A67441">
      <w:pPr>
        <w:pStyle w:val="31"/>
        <w:numPr>
          <w:ilvl w:val="0"/>
          <w:numId w:val="0"/>
        </w:numPr>
        <w:ind w:left="360"/>
      </w:pPr>
      <w:bookmarkStart w:id="4" w:name="_Toc182560719"/>
      <w:r>
        <w:t>3.1</w:t>
      </w:r>
      <w:r w:rsidR="00A67441">
        <w:t>.1      Описание дефицитов и возможных причин их возникновения</w:t>
      </w:r>
      <w:bookmarkEnd w:id="4"/>
    </w:p>
    <w:p w14:paraId="24E82721" w14:textId="77777777" w:rsidR="00EC5706" w:rsidRPr="00D3163A" w:rsidRDefault="00EC5706" w:rsidP="00EF2D12">
      <w:pPr>
        <w:adjustRightInd w:val="0"/>
        <w:snapToGri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BD3D1" w14:textId="584E6FA7" w:rsidR="00A67441" w:rsidRDefault="00EC5706" w:rsidP="00EF2D12">
      <w:pPr>
        <w:adjustRightInd w:val="0"/>
        <w:snapToGri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3A">
        <w:rPr>
          <w:rFonts w:ascii="Times New Roman" w:hAnsi="Times New Roman" w:cs="Times New Roman"/>
          <w:sz w:val="28"/>
          <w:szCs w:val="28"/>
        </w:rPr>
        <w:t>В МАОУ Лицее №9 «Лидер» имени А.М. Клешко 20 июня 2024 года</w:t>
      </w:r>
      <w:r w:rsidR="00596943">
        <w:rPr>
          <w:rFonts w:ascii="Times New Roman" w:hAnsi="Times New Roman" w:cs="Times New Roman"/>
          <w:sz w:val="28"/>
          <w:szCs w:val="28"/>
        </w:rPr>
        <w:t>, 05 ноября 2024 года</w:t>
      </w:r>
      <w:r w:rsidRPr="00D3163A">
        <w:rPr>
          <w:rFonts w:ascii="Times New Roman" w:hAnsi="Times New Roman" w:cs="Times New Roman"/>
          <w:sz w:val="28"/>
          <w:szCs w:val="28"/>
        </w:rPr>
        <w:t xml:space="preserve"> был</w:t>
      </w:r>
      <w:r w:rsidR="00596943">
        <w:rPr>
          <w:rFonts w:ascii="Times New Roman" w:hAnsi="Times New Roman" w:cs="Times New Roman"/>
          <w:sz w:val="28"/>
          <w:szCs w:val="28"/>
        </w:rPr>
        <w:t xml:space="preserve">и выполнены две процедуры </w:t>
      </w:r>
      <w:proofErr w:type="gramStart"/>
      <w:r w:rsidR="0059694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96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943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="00596943">
        <w:rPr>
          <w:rFonts w:ascii="Times New Roman" w:hAnsi="Times New Roman" w:cs="Times New Roman"/>
          <w:sz w:val="28"/>
          <w:szCs w:val="28"/>
        </w:rPr>
        <w:t xml:space="preserve"> </w:t>
      </w:r>
      <w:r w:rsidRPr="00D3163A">
        <w:rPr>
          <w:rFonts w:ascii="Times New Roman" w:hAnsi="Times New Roman" w:cs="Times New Roman"/>
          <w:sz w:val="28"/>
          <w:szCs w:val="28"/>
        </w:rPr>
        <w:t>самодиагностик</w:t>
      </w:r>
      <w:r w:rsidR="00596943">
        <w:rPr>
          <w:rFonts w:ascii="Times New Roman" w:hAnsi="Times New Roman" w:cs="Times New Roman"/>
          <w:sz w:val="28"/>
          <w:szCs w:val="28"/>
        </w:rPr>
        <w:t>и</w:t>
      </w:r>
      <w:r w:rsidRPr="00D3163A">
        <w:rPr>
          <w:rFonts w:ascii="Times New Roman" w:hAnsi="Times New Roman" w:cs="Times New Roman"/>
          <w:sz w:val="28"/>
          <w:szCs w:val="28"/>
        </w:rPr>
        <w:t xml:space="preserve"> с использованием сервиса самодиагностики общеобразовательных организаций в целях выявления дефицит</w:t>
      </w:r>
      <w:r w:rsidR="00A67441">
        <w:rPr>
          <w:rFonts w:ascii="Times New Roman" w:hAnsi="Times New Roman" w:cs="Times New Roman"/>
          <w:sz w:val="28"/>
          <w:szCs w:val="28"/>
        </w:rPr>
        <w:t xml:space="preserve">ов в </w:t>
      </w:r>
      <w:r w:rsidR="00D83DAD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A67441">
        <w:rPr>
          <w:rFonts w:ascii="Times New Roman" w:hAnsi="Times New Roman" w:cs="Times New Roman"/>
          <w:sz w:val="28"/>
          <w:szCs w:val="28"/>
        </w:rPr>
        <w:t xml:space="preserve">образовательном учреждении. </w:t>
      </w:r>
    </w:p>
    <w:p w14:paraId="7931F314" w14:textId="583A00B2" w:rsidR="00EC5706" w:rsidRPr="00D3163A" w:rsidRDefault="00A67441" w:rsidP="00EF2D12">
      <w:pPr>
        <w:adjustRightInd w:val="0"/>
        <w:snapToGri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5706" w:rsidRPr="00D3163A">
        <w:rPr>
          <w:rFonts w:ascii="Times New Roman" w:hAnsi="Times New Roman" w:cs="Times New Roman"/>
          <w:sz w:val="28"/>
          <w:szCs w:val="28"/>
        </w:rPr>
        <w:t xml:space="preserve">амодиагностикой были определены восемь магистральных направлений и ключевых условий деятельности общеобразовательных организаций в рамках Проекта: «Знание», «Воспитание», «Здоровье», «Профориентация», «Творчество», «Учитель. Школьная команда», «Школьный климат», «Образовательная среда». </w:t>
      </w:r>
    </w:p>
    <w:p w14:paraId="0FEF751B" w14:textId="527E5A14" w:rsidR="00BC7017" w:rsidRDefault="00EC5706" w:rsidP="00C14AAB">
      <w:pPr>
        <w:adjustRightInd w:val="0"/>
        <w:snapToGri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3A">
        <w:rPr>
          <w:rFonts w:ascii="Times New Roman" w:hAnsi="Times New Roman" w:cs="Times New Roman"/>
          <w:sz w:val="28"/>
          <w:szCs w:val="28"/>
        </w:rPr>
        <w:t xml:space="preserve">По результатам автоматизированной самодиагностики определен ВЫСОКИЙ уровень соответствия лицея для вхождения в проект «Школа </w:t>
      </w:r>
      <w:proofErr w:type="spellStart"/>
      <w:r w:rsidRPr="00D3163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3163A">
        <w:rPr>
          <w:rFonts w:ascii="Times New Roman" w:hAnsi="Times New Roman" w:cs="Times New Roman"/>
          <w:sz w:val="28"/>
          <w:szCs w:val="28"/>
        </w:rPr>
        <w:t xml:space="preserve"> России» (</w:t>
      </w:r>
      <w:r w:rsidRPr="00EA1A4B">
        <w:rPr>
          <w:rFonts w:ascii="Times New Roman" w:hAnsi="Times New Roman" w:cs="Times New Roman"/>
          <w:b/>
          <w:sz w:val="28"/>
          <w:szCs w:val="28"/>
        </w:rPr>
        <w:t>1</w:t>
      </w:r>
      <w:r w:rsidR="00596943" w:rsidRPr="00EA1A4B">
        <w:rPr>
          <w:rFonts w:ascii="Times New Roman" w:hAnsi="Times New Roman" w:cs="Times New Roman"/>
          <w:b/>
          <w:sz w:val="28"/>
          <w:szCs w:val="28"/>
        </w:rPr>
        <w:t>95</w:t>
      </w:r>
      <w:r w:rsidRPr="00EA1A4B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D3163A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596943">
        <w:rPr>
          <w:rFonts w:ascii="Times New Roman" w:hAnsi="Times New Roman" w:cs="Times New Roman"/>
          <w:sz w:val="28"/>
          <w:szCs w:val="28"/>
        </w:rPr>
        <w:t>последней сам</w:t>
      </w:r>
      <w:r w:rsidR="00A84F15">
        <w:rPr>
          <w:rFonts w:ascii="Times New Roman" w:hAnsi="Times New Roman" w:cs="Times New Roman"/>
          <w:sz w:val="28"/>
          <w:szCs w:val="28"/>
        </w:rPr>
        <w:t>о</w:t>
      </w:r>
      <w:r w:rsidRPr="00D3163A">
        <w:rPr>
          <w:rFonts w:ascii="Times New Roman" w:hAnsi="Times New Roman" w:cs="Times New Roman"/>
          <w:sz w:val="28"/>
          <w:szCs w:val="28"/>
        </w:rPr>
        <w:t>диагностики</w:t>
      </w:r>
      <w:r w:rsidR="003C21BF" w:rsidRPr="00D3163A">
        <w:rPr>
          <w:rFonts w:ascii="Times New Roman" w:hAnsi="Times New Roman" w:cs="Times New Roman"/>
          <w:sz w:val="28"/>
          <w:szCs w:val="28"/>
        </w:rPr>
        <w:t>), наряду с этим были</w:t>
      </w:r>
      <w:r w:rsidR="00596943">
        <w:rPr>
          <w:rFonts w:ascii="Times New Roman" w:hAnsi="Times New Roman" w:cs="Times New Roman"/>
          <w:sz w:val="28"/>
          <w:szCs w:val="28"/>
        </w:rPr>
        <w:t xml:space="preserve"> выделены проблемные показатели:</w:t>
      </w:r>
    </w:p>
    <w:tbl>
      <w:tblPr>
        <w:tblStyle w:val="211"/>
        <w:tblpPr w:leftFromText="180" w:rightFromText="180" w:vertAnchor="text" w:horzAnchor="margin" w:tblpX="108" w:tblpY="500"/>
        <w:tblW w:w="15274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269"/>
        <w:gridCol w:w="1983"/>
        <w:gridCol w:w="2919"/>
        <w:gridCol w:w="4309"/>
      </w:tblGrid>
      <w:tr w:rsidR="00022DB0" w:rsidRPr="00CC05BC" w14:paraId="4CC43048" w14:textId="77777777" w:rsidTr="00022DB0">
        <w:trPr>
          <w:trHeight w:val="288"/>
          <w:tblHeader/>
        </w:trPr>
        <w:tc>
          <w:tcPr>
            <w:tcW w:w="2093" w:type="dxa"/>
            <w:noWrap/>
            <w:vAlign w:val="center"/>
            <w:hideMark/>
          </w:tcPr>
          <w:p w14:paraId="7FDF0E76" w14:textId="77777777" w:rsidR="00022DB0" w:rsidRPr="00CC05BC" w:rsidRDefault="00022DB0" w:rsidP="00022D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701" w:type="dxa"/>
            <w:noWrap/>
            <w:vAlign w:val="center"/>
            <w:hideMark/>
          </w:tcPr>
          <w:p w14:paraId="2B3AC346" w14:textId="77777777" w:rsidR="00022DB0" w:rsidRPr="00CC05BC" w:rsidRDefault="00022DB0" w:rsidP="00022D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2269" w:type="dxa"/>
            <w:noWrap/>
            <w:vAlign w:val="center"/>
            <w:hideMark/>
          </w:tcPr>
          <w:p w14:paraId="08621865" w14:textId="77777777" w:rsidR="00022DB0" w:rsidRPr="00CC05BC" w:rsidRDefault="00022DB0" w:rsidP="00022D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983" w:type="dxa"/>
            <w:noWrap/>
            <w:vAlign w:val="center"/>
            <w:hideMark/>
          </w:tcPr>
          <w:p w14:paraId="364E8481" w14:textId="77777777" w:rsidR="00022DB0" w:rsidRPr="00CC05BC" w:rsidRDefault="00022DB0" w:rsidP="00022D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919" w:type="dxa"/>
            <w:noWrap/>
            <w:vAlign w:val="center"/>
            <w:hideMark/>
          </w:tcPr>
          <w:p w14:paraId="7D3E09F9" w14:textId="77777777" w:rsidR="00022DB0" w:rsidRPr="00CC05BC" w:rsidRDefault="00022DB0" w:rsidP="00022D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4309" w:type="dxa"/>
            <w:vAlign w:val="center"/>
          </w:tcPr>
          <w:p w14:paraId="50118FBD" w14:textId="77777777" w:rsidR="00022DB0" w:rsidRPr="00CC05BC" w:rsidRDefault="00022DB0" w:rsidP="00022DB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022DB0" w:rsidRPr="00CC05BC" w14:paraId="74BFA6A3" w14:textId="77777777" w:rsidTr="00022DB0">
        <w:trPr>
          <w:trHeight w:val="1942"/>
        </w:trPr>
        <w:tc>
          <w:tcPr>
            <w:tcW w:w="2093" w:type="dxa"/>
          </w:tcPr>
          <w:p w14:paraId="1D7D2635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1701" w:type="dxa"/>
          </w:tcPr>
          <w:p w14:paraId="652F6FE1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</w:t>
            </w:r>
          </w:p>
        </w:tc>
        <w:tc>
          <w:tcPr>
            <w:tcW w:w="2269" w:type="dxa"/>
          </w:tcPr>
          <w:p w14:paraId="67E40685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983" w:type="dxa"/>
          </w:tcPr>
          <w:p w14:paraId="31DAF8DB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919" w:type="dxa"/>
          </w:tcPr>
          <w:p w14:paraId="3889A98C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4309" w:type="dxa"/>
          </w:tcPr>
          <w:p w14:paraId="143A3E59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с одаренными детьми, включающую выявление, поддержку и сопровождение; </w:t>
            </w:r>
          </w:p>
          <w:p w14:paraId="197691AF" w14:textId="77777777" w:rsidR="00022DB0" w:rsidRPr="009B68F1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интеллектуальной  одаренности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разработка подпрограммы «Рекордные стратегии»</w:t>
            </w:r>
          </w:p>
        </w:tc>
      </w:tr>
      <w:tr w:rsidR="00022DB0" w:rsidRPr="00CC05BC" w14:paraId="19E86EC4" w14:textId="77777777" w:rsidTr="00022DB0">
        <w:tc>
          <w:tcPr>
            <w:tcW w:w="2093" w:type="dxa"/>
          </w:tcPr>
          <w:p w14:paraId="7768A0AA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 реализации общеобразовательных программ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(наличие договор</w:t>
            </w:r>
            <w:proofErr w:type="gramStart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) о сетевой форме реализации общеобразовательных программ;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1701" w:type="dxa"/>
          </w:tcPr>
          <w:p w14:paraId="03E897DE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осуществляется сетевая форма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общеобразовательных программ</w:t>
            </w:r>
          </w:p>
        </w:tc>
        <w:tc>
          <w:tcPr>
            <w:tcW w:w="2269" w:type="dxa"/>
          </w:tcPr>
          <w:p w14:paraId="0D16C7BD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Магистральное направление «Знание»</w:t>
            </w:r>
          </w:p>
        </w:tc>
        <w:tc>
          <w:tcPr>
            <w:tcW w:w="1983" w:type="dxa"/>
          </w:tcPr>
          <w:p w14:paraId="3DF957F4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удовлетворения образовательных интересов и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обучающихся</w:t>
            </w:r>
          </w:p>
        </w:tc>
        <w:tc>
          <w:tcPr>
            <w:tcW w:w="2919" w:type="dxa"/>
          </w:tcPr>
          <w:p w14:paraId="21B0119F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обеспечивается сетевая форма реализации образовательных программ.</w:t>
            </w:r>
          </w:p>
        </w:tc>
        <w:tc>
          <w:tcPr>
            <w:tcW w:w="4309" w:type="dxa"/>
          </w:tcPr>
          <w:p w14:paraId="7AA0BC67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0368ABBD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координация социального партнерства с местным и </w:t>
            </w:r>
            <w:proofErr w:type="gramStart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бизнес-сообществами</w:t>
            </w:r>
            <w:proofErr w:type="gramEnd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1912FED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B0" w:rsidRPr="00CC05BC" w14:paraId="1C14EA53" w14:textId="77777777" w:rsidTr="00022DB0">
        <w:tc>
          <w:tcPr>
            <w:tcW w:w="2093" w:type="dxa"/>
            <w:vMerge w:val="restart"/>
          </w:tcPr>
          <w:p w14:paraId="04EE1C9D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701" w:type="dxa"/>
            <w:vMerge w:val="restart"/>
          </w:tcPr>
          <w:p w14:paraId="3DCC6A7C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Менее 10% </w:t>
            </w:r>
            <w:proofErr w:type="gramStart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2269" w:type="dxa"/>
            <w:vMerge w:val="restart"/>
          </w:tcPr>
          <w:p w14:paraId="661DDA68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983" w:type="dxa"/>
            <w:vMerge w:val="restart"/>
          </w:tcPr>
          <w:p w14:paraId="2250ACF0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919" w:type="dxa"/>
          </w:tcPr>
          <w:p w14:paraId="0C072EE9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309" w:type="dxa"/>
          </w:tcPr>
          <w:p w14:paraId="0A9F4B35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22DB0" w:rsidRPr="00CC05BC" w14:paraId="37D101FB" w14:textId="77777777" w:rsidTr="00022DB0">
        <w:tc>
          <w:tcPr>
            <w:tcW w:w="2093" w:type="dxa"/>
            <w:vMerge/>
          </w:tcPr>
          <w:p w14:paraId="696E4339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15D014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4DDC5818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192C7FD7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5B311CE4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ГТО. </w:t>
            </w:r>
          </w:p>
        </w:tc>
        <w:tc>
          <w:tcPr>
            <w:tcW w:w="4309" w:type="dxa"/>
          </w:tcPr>
          <w:p w14:paraId="062E431A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22DB0" w:rsidRPr="00CC05BC" w14:paraId="3F611D33" w14:textId="77777777" w:rsidTr="00022DB0">
        <w:trPr>
          <w:trHeight w:val="2844"/>
        </w:trPr>
        <w:tc>
          <w:tcPr>
            <w:tcW w:w="2093" w:type="dxa"/>
            <w:vMerge w:val="restart"/>
          </w:tcPr>
          <w:p w14:paraId="6845C33D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, охваченных дополнительным образованием в общей численности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701" w:type="dxa"/>
            <w:vMerge w:val="restart"/>
          </w:tcPr>
          <w:p w14:paraId="575FD8D2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От 50% до 76% обучающихся</w:t>
            </w:r>
          </w:p>
        </w:tc>
        <w:tc>
          <w:tcPr>
            <w:tcW w:w="2269" w:type="dxa"/>
            <w:vMerge w:val="restart"/>
          </w:tcPr>
          <w:p w14:paraId="130DCC14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983" w:type="dxa"/>
            <w:vMerge w:val="restart"/>
          </w:tcPr>
          <w:p w14:paraId="135AE24D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919" w:type="dxa"/>
          </w:tcPr>
          <w:p w14:paraId="20A85EF2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 дополнительного образования не ориентированы на подростковый и старший школьный возраст в соответствии  с  их интересами и потребностями</w:t>
            </w:r>
            <w:proofErr w:type="gramEnd"/>
          </w:p>
        </w:tc>
        <w:tc>
          <w:tcPr>
            <w:tcW w:w="4309" w:type="dxa"/>
          </w:tcPr>
          <w:p w14:paraId="764F1B83" w14:textId="77777777" w:rsidR="00022DB0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внешнего ресурса для разработки программ технической направленности </w:t>
            </w:r>
          </w:p>
          <w:p w14:paraId="53DF7A3B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B0" w:rsidRPr="00CC05BC" w14:paraId="4917C38B" w14:textId="77777777" w:rsidTr="00022DB0">
        <w:tc>
          <w:tcPr>
            <w:tcW w:w="2093" w:type="dxa"/>
            <w:vMerge/>
          </w:tcPr>
          <w:p w14:paraId="0BA9F95C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CFEB02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4D776220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77FC3A84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225DD271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охват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старших классов 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дополнительным образованием в общеобразовательной организации.</w:t>
            </w:r>
          </w:p>
        </w:tc>
        <w:tc>
          <w:tcPr>
            <w:tcW w:w="4309" w:type="dxa"/>
          </w:tcPr>
          <w:p w14:paraId="045EEF87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спектра программ дополнительного образования по  профориентации для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детей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до 18 лет </w:t>
            </w:r>
          </w:p>
        </w:tc>
      </w:tr>
      <w:tr w:rsidR="00022DB0" w:rsidRPr="00CC05BC" w14:paraId="27C5351D" w14:textId="77777777" w:rsidTr="00022DB0">
        <w:trPr>
          <w:trHeight w:val="2484"/>
        </w:trPr>
        <w:tc>
          <w:tcPr>
            <w:tcW w:w="2093" w:type="dxa"/>
          </w:tcPr>
          <w:p w14:paraId="2FB5797F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701" w:type="dxa"/>
          </w:tcPr>
          <w:p w14:paraId="2A4064F1" w14:textId="77777777" w:rsidR="0065582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proofErr w:type="spellEnd"/>
            <w:r w:rsidR="00655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02DA59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кружок  </w:t>
            </w:r>
          </w:p>
        </w:tc>
        <w:tc>
          <w:tcPr>
            <w:tcW w:w="2269" w:type="dxa"/>
          </w:tcPr>
          <w:p w14:paraId="687F60AC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983" w:type="dxa"/>
          </w:tcPr>
          <w:p w14:paraId="79AC863D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919" w:type="dxa"/>
          </w:tcPr>
          <w:p w14:paraId="6AA6D79B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педагога ДО, реализующего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технологических кружков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</w:tcPr>
          <w:p w14:paraId="1DAA427B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Выстраивания взаимодействия с профессиональными колледжами города.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Разработка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технической направленности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</w:tc>
      </w:tr>
      <w:tr w:rsidR="00022DB0" w:rsidRPr="00CC05BC" w14:paraId="212266C7" w14:textId="77777777" w:rsidTr="00022DB0">
        <w:trPr>
          <w:trHeight w:val="3036"/>
        </w:trPr>
        <w:tc>
          <w:tcPr>
            <w:tcW w:w="2093" w:type="dxa"/>
          </w:tcPr>
          <w:p w14:paraId="53935780" w14:textId="036D2FBF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Прохождение </w:t>
            </w:r>
            <w:proofErr w:type="gramStart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701" w:type="dxa"/>
          </w:tcPr>
          <w:p w14:paraId="5690ABA8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9" w:type="dxa"/>
          </w:tcPr>
          <w:p w14:paraId="071623ED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83" w:type="dxa"/>
          </w:tcPr>
          <w:p w14:paraId="776CF10B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919" w:type="dxa"/>
          </w:tcPr>
          <w:p w14:paraId="29682ACF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образовательной программы.</w:t>
            </w:r>
          </w:p>
          <w:p w14:paraId="1C3F0BC3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</w:tcPr>
          <w:p w14:paraId="39B2F309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 заинтересованных предприятий в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встреч обучающихся 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востребованных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рабочих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обучающимися и родителями дней открытых дверей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организаций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образования.</w:t>
            </w:r>
          </w:p>
        </w:tc>
      </w:tr>
      <w:tr w:rsidR="00022DB0" w:rsidRPr="00CC05BC" w14:paraId="2F6AEB95" w14:textId="77777777" w:rsidTr="00022DB0">
        <w:tc>
          <w:tcPr>
            <w:tcW w:w="2093" w:type="dxa"/>
          </w:tcPr>
          <w:p w14:paraId="3FCDB736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</w:t>
            </w:r>
            <w:proofErr w:type="gramStart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ЦОС, размещенным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701" w:type="dxa"/>
          </w:tcPr>
          <w:p w14:paraId="51FA6111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Не менее 50%   педагогических работников</w:t>
            </w:r>
          </w:p>
        </w:tc>
        <w:tc>
          <w:tcPr>
            <w:tcW w:w="2269" w:type="dxa"/>
          </w:tcPr>
          <w:p w14:paraId="0D6AA9D6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83" w:type="dxa"/>
          </w:tcPr>
          <w:p w14:paraId="5002365B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919" w:type="dxa"/>
          </w:tcPr>
          <w:p w14:paraId="7FEC2310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педагогических работников, прошедших </w:t>
            </w:r>
            <w:proofErr w:type="gramStart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4309" w:type="dxa"/>
          </w:tcPr>
          <w:p w14:paraId="210A0D22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19A68F9F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обучения педагогических работников по программам</w:t>
            </w:r>
            <w:proofErr w:type="gramEnd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25E07811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B0" w:rsidRPr="00CC05BC" w14:paraId="470A14BA" w14:textId="77777777" w:rsidTr="00022DB0">
        <w:tc>
          <w:tcPr>
            <w:tcW w:w="2093" w:type="dxa"/>
          </w:tcPr>
          <w:p w14:paraId="33DC90F1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701" w:type="dxa"/>
          </w:tcPr>
          <w:p w14:paraId="2FB130EA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прошел один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2269" w:type="dxa"/>
          </w:tcPr>
          <w:p w14:paraId="3BAE3FCC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Ключевое условие «Учитель.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команда»</w:t>
            </w:r>
          </w:p>
        </w:tc>
        <w:tc>
          <w:tcPr>
            <w:tcW w:w="1983" w:type="dxa"/>
          </w:tcPr>
          <w:p w14:paraId="26D25731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 повышение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919" w:type="dxa"/>
          </w:tcPr>
          <w:p w14:paraId="6E67C3B9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созданы </w:t>
            </w:r>
            <w:r w:rsidRPr="003B4F9D">
              <w:rPr>
                <w:rFonts w:ascii="Times New Roman" w:hAnsi="Times New Roman" w:cs="Times New Roman"/>
                <w:sz w:val="24"/>
                <w:szCs w:val="24"/>
              </w:rPr>
              <w:t>условия для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обучения учителей</w:t>
            </w:r>
            <w:proofErr w:type="gramEnd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</w:tcPr>
          <w:p w14:paraId="1DCC70A4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сетевых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профессиональными колледжами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исходя из интересов (тестирование по самоопределению) родителей и детей к рабочим профессиям</w:t>
            </w:r>
          </w:p>
        </w:tc>
      </w:tr>
      <w:tr w:rsidR="00022DB0" w:rsidRPr="00CC05BC" w14:paraId="223E411B" w14:textId="77777777" w:rsidTr="00022DB0">
        <w:tc>
          <w:tcPr>
            <w:tcW w:w="2093" w:type="dxa"/>
          </w:tcPr>
          <w:p w14:paraId="68C9F28B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педагогов в конкурсном движении</w:t>
            </w:r>
          </w:p>
        </w:tc>
        <w:tc>
          <w:tcPr>
            <w:tcW w:w="1701" w:type="dxa"/>
          </w:tcPr>
          <w:p w14:paraId="266AA992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муниципальном уровне </w:t>
            </w:r>
          </w:p>
        </w:tc>
        <w:tc>
          <w:tcPr>
            <w:tcW w:w="2269" w:type="dxa"/>
          </w:tcPr>
          <w:p w14:paraId="64F80F2B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83" w:type="dxa"/>
          </w:tcPr>
          <w:p w14:paraId="1B6AC941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919" w:type="dxa"/>
          </w:tcPr>
          <w:p w14:paraId="6AB773EA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4309" w:type="dxa"/>
          </w:tcPr>
          <w:p w14:paraId="1AE6C5C8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 до 35 лет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</w:tr>
      <w:tr w:rsidR="00022DB0" w:rsidRPr="00CC05BC" w14:paraId="6B277C44" w14:textId="77777777" w:rsidTr="00022DB0">
        <w:trPr>
          <w:trHeight w:val="2146"/>
        </w:trPr>
        <w:tc>
          <w:tcPr>
            <w:tcW w:w="2093" w:type="dxa"/>
            <w:vMerge w:val="restart"/>
          </w:tcPr>
          <w:p w14:paraId="49546C2B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1701" w:type="dxa"/>
            <w:vMerge w:val="restart"/>
          </w:tcPr>
          <w:p w14:paraId="46C692C6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9" w:type="dxa"/>
            <w:vMerge w:val="restart"/>
          </w:tcPr>
          <w:p w14:paraId="4AF99803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83" w:type="dxa"/>
            <w:vMerge w:val="restart"/>
          </w:tcPr>
          <w:p w14:paraId="64497C03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919" w:type="dxa"/>
          </w:tcPr>
          <w:p w14:paraId="72275F85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4309" w:type="dxa"/>
          </w:tcPr>
          <w:p w14:paraId="6B8868C0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022DB0" w:rsidRPr="00CC05BC" w14:paraId="7804B7A0" w14:textId="77777777" w:rsidTr="00022DB0">
        <w:tc>
          <w:tcPr>
            <w:tcW w:w="2093" w:type="dxa"/>
            <w:vMerge/>
          </w:tcPr>
          <w:p w14:paraId="64D739E8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FD56734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28E4FB47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73888DE9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58B9098C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4309" w:type="dxa"/>
          </w:tcPr>
          <w:p w14:paraId="4DB01AE6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профилактических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выгорания педагогов,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для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участвующих в конкурсах профессионального мастерства.</w:t>
            </w:r>
          </w:p>
        </w:tc>
      </w:tr>
      <w:tr w:rsidR="00022DB0" w:rsidRPr="00CC05BC" w14:paraId="7DAC849E" w14:textId="77777777" w:rsidTr="00022DB0">
        <w:trPr>
          <w:trHeight w:val="4816"/>
        </w:trPr>
        <w:tc>
          <w:tcPr>
            <w:tcW w:w="2093" w:type="dxa"/>
          </w:tcPr>
          <w:p w14:paraId="68057FAA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701" w:type="dxa"/>
          </w:tcPr>
          <w:p w14:paraId="35FF976B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2269" w:type="dxa"/>
          </w:tcPr>
          <w:p w14:paraId="2960A49C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983" w:type="dxa"/>
          </w:tcPr>
          <w:p w14:paraId="7B97CC1C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919" w:type="dxa"/>
          </w:tcPr>
          <w:p w14:paraId="097E4D67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активное использование, включенных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программы учебных предметов видов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деятельности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ФГИС «Моя школа». </w:t>
            </w:r>
          </w:p>
        </w:tc>
        <w:tc>
          <w:tcPr>
            <w:tcW w:w="4309" w:type="dxa"/>
          </w:tcPr>
          <w:p w14:paraId="4D6C2C61" w14:textId="77777777" w:rsidR="00022DB0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программах учебных предметов, учебных курсов (в том числе внеурочной деятельности), учебных модулей  электронных (циф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ровых) образовательных ресурсов</w:t>
            </w:r>
          </w:p>
          <w:p w14:paraId="49EF5569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«Библиотека ЦОК» ФГИС «Моя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DB0" w:rsidRPr="00CC05BC" w14:paraId="1F8B447E" w14:textId="77777777" w:rsidTr="00022DB0">
        <w:trPr>
          <w:trHeight w:val="5244"/>
        </w:trPr>
        <w:tc>
          <w:tcPr>
            <w:tcW w:w="2093" w:type="dxa"/>
          </w:tcPr>
          <w:p w14:paraId="5E689BAE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701" w:type="dxa"/>
          </w:tcPr>
          <w:p w14:paraId="6E294CD5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в полной мере              </w:t>
            </w:r>
          </w:p>
        </w:tc>
        <w:tc>
          <w:tcPr>
            <w:tcW w:w="2269" w:type="dxa"/>
          </w:tcPr>
          <w:p w14:paraId="4175736D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983" w:type="dxa"/>
          </w:tcPr>
          <w:p w14:paraId="51D9F3BD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919" w:type="dxa"/>
          </w:tcPr>
          <w:p w14:paraId="31687D04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полной мере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4309" w:type="dxa"/>
          </w:tcPr>
          <w:p w14:paraId="1090D6C0" w14:textId="77777777" w:rsidR="00022DB0" w:rsidRPr="00CC05BC" w:rsidRDefault="00022DB0" w:rsidP="00022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использования в образовательном процессе оборудования, для внедрения ЦОС и обеспечить их выполнение.</w:t>
            </w:r>
          </w:p>
        </w:tc>
      </w:tr>
    </w:tbl>
    <w:p w14:paraId="6E5F0029" w14:textId="77777777" w:rsidR="007F7134" w:rsidRDefault="007F7134" w:rsidP="00C14AAB">
      <w:pPr>
        <w:adjustRightInd w:val="0"/>
        <w:snapToGri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AF73B4C" w14:textId="77777777" w:rsidR="00CC05BC" w:rsidRDefault="00CC05BC" w:rsidP="00C14AAB">
      <w:pPr>
        <w:adjustRightInd w:val="0"/>
        <w:snapToGri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9AAAF4C" w14:textId="77777777" w:rsidR="00CC05BC" w:rsidRDefault="00CC05BC" w:rsidP="00C14AAB">
      <w:pPr>
        <w:adjustRightInd w:val="0"/>
        <w:snapToGri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13C488" w14:textId="77777777" w:rsidR="00CC05BC" w:rsidRDefault="00CC05BC" w:rsidP="00C14AAB">
      <w:pPr>
        <w:adjustRightInd w:val="0"/>
        <w:snapToGri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5679203" w14:textId="77777777" w:rsidR="00CC05BC" w:rsidRDefault="00CC05BC" w:rsidP="00C14AAB">
      <w:pPr>
        <w:adjustRightInd w:val="0"/>
        <w:snapToGri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159598D" w14:textId="77777777" w:rsidR="00CC05BC" w:rsidRDefault="00CC05BC" w:rsidP="00C14AAB">
      <w:pPr>
        <w:adjustRightInd w:val="0"/>
        <w:snapToGri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  <w:sectPr w:rsidR="00CC05BC" w:rsidSect="003408DF">
          <w:pgSz w:w="16838" w:h="11906" w:orient="landscape"/>
          <w:pgMar w:top="1134" w:right="851" w:bottom="567" w:left="851" w:header="709" w:footer="709" w:gutter="0"/>
          <w:cols w:space="720"/>
          <w:docGrid w:linePitch="299"/>
        </w:sectPr>
      </w:pPr>
    </w:p>
    <w:p w14:paraId="0118D1A6" w14:textId="77777777" w:rsidR="002855D8" w:rsidRPr="00D3163A" w:rsidRDefault="002855D8" w:rsidP="00C14AAB">
      <w:pPr>
        <w:adjustRightInd w:val="0"/>
        <w:snapToGri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02F7C70" w14:textId="5F6F94FA" w:rsidR="002855D8" w:rsidRPr="00D3163A" w:rsidRDefault="002855D8" w:rsidP="00EF2D12">
      <w:pPr>
        <w:adjustRightInd w:val="0"/>
        <w:snapToGri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3A">
        <w:rPr>
          <w:rFonts w:ascii="Times New Roman" w:hAnsi="Times New Roman" w:cs="Times New Roman"/>
          <w:sz w:val="28"/>
          <w:szCs w:val="28"/>
        </w:rPr>
        <w:t>Описание возможных причин возникновения дефицитов, внутренних и внешних факторов влияния на развитие школы.</w:t>
      </w:r>
    </w:p>
    <w:p w14:paraId="28C591D5" w14:textId="77777777" w:rsidR="003C21BF" w:rsidRPr="00D3163A" w:rsidRDefault="003C21BF" w:rsidP="00EF2D12">
      <w:pPr>
        <w:pStyle w:val="aff3"/>
        <w:spacing w:line="25" w:lineRule="atLeast"/>
        <w:ind w:right="400" w:firstLine="567"/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39"/>
        <w:gridCol w:w="3367"/>
        <w:gridCol w:w="4515"/>
        <w:gridCol w:w="4515"/>
      </w:tblGrid>
      <w:tr w:rsidR="009B68F1" w:rsidRPr="007F7134" w14:paraId="7EEE8CC6" w14:textId="69493BC1" w:rsidTr="009B68F1">
        <w:tc>
          <w:tcPr>
            <w:tcW w:w="2539" w:type="dxa"/>
          </w:tcPr>
          <w:p w14:paraId="3E785FC0" w14:textId="77777777" w:rsidR="009B68F1" w:rsidRPr="007F7134" w:rsidRDefault="009B68F1" w:rsidP="00EF2D12">
            <w:pPr>
              <w:widowControl w:val="0"/>
              <w:spacing w:line="2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367" w:type="dxa"/>
          </w:tcPr>
          <w:p w14:paraId="2AFE0FE5" w14:textId="77777777" w:rsidR="009B68F1" w:rsidRPr="007F7134" w:rsidRDefault="009B68F1" w:rsidP="00EF2D12">
            <w:pPr>
              <w:widowControl w:val="0"/>
              <w:spacing w:line="2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4515" w:type="dxa"/>
          </w:tcPr>
          <w:p w14:paraId="6FB49CC1" w14:textId="77777777" w:rsidR="009B68F1" w:rsidRPr="007F7134" w:rsidRDefault="009B68F1" w:rsidP="00EF2D12">
            <w:pPr>
              <w:widowControl w:val="0"/>
              <w:spacing w:line="2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Причины возникновения, влияющие факторы</w:t>
            </w:r>
          </w:p>
        </w:tc>
        <w:tc>
          <w:tcPr>
            <w:tcW w:w="4515" w:type="dxa"/>
          </w:tcPr>
          <w:p w14:paraId="3986546C" w14:textId="23BCED31" w:rsidR="009B68F1" w:rsidRPr="007F7134" w:rsidRDefault="009B68F1" w:rsidP="00EF2D12">
            <w:pPr>
              <w:widowControl w:val="0"/>
              <w:spacing w:line="2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Управленческие действия /решения</w:t>
            </w:r>
          </w:p>
        </w:tc>
      </w:tr>
      <w:tr w:rsidR="00C72106" w:rsidRPr="007F7134" w14:paraId="7FD86B17" w14:textId="71618FFE" w:rsidTr="00C72106">
        <w:trPr>
          <w:trHeight w:val="2760"/>
        </w:trPr>
        <w:tc>
          <w:tcPr>
            <w:tcW w:w="2539" w:type="dxa"/>
            <w:vMerge w:val="restart"/>
          </w:tcPr>
          <w:p w14:paraId="209B8117" w14:textId="77777777" w:rsidR="00C72106" w:rsidRPr="007F7134" w:rsidRDefault="00C72106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3367" w:type="dxa"/>
          </w:tcPr>
          <w:p w14:paraId="08B41E42" w14:textId="77777777" w:rsidR="00C72106" w:rsidRPr="007F7134" w:rsidRDefault="00C72106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4515" w:type="dxa"/>
          </w:tcPr>
          <w:p w14:paraId="4D2A464E" w14:textId="77777777" w:rsidR="00C72106" w:rsidRDefault="00C72106" w:rsidP="00DC4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с одаренными детьми, включающую выявление, поддержку и сопровождение, развитие интеллектуальной  одаренности. </w:t>
            </w:r>
            <w:proofErr w:type="gramStart"/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обучающихся к участию в олимпиадном движении. </w:t>
            </w:r>
          </w:p>
          <w:p w14:paraId="00F987B9" w14:textId="69D7FAB8" w:rsidR="00C72106" w:rsidRPr="007F7134" w:rsidRDefault="00C72106" w:rsidP="00DC4720">
            <w:pPr>
              <w:widowControl w:val="0"/>
              <w:spacing w:line="2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Плотный график учебных занятий, который не оставляет времени для дополнительной подготовки.</w:t>
            </w:r>
          </w:p>
        </w:tc>
        <w:tc>
          <w:tcPr>
            <w:tcW w:w="4515" w:type="dxa"/>
          </w:tcPr>
          <w:p w14:paraId="2A7A0CFC" w14:textId="6DE2FA81" w:rsidR="00C72106" w:rsidRPr="00CC05BC" w:rsidRDefault="00C72106" w:rsidP="009B68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одаренными детьми, в</w:t>
            </w:r>
            <w:r w:rsidR="002C76BC">
              <w:rPr>
                <w:rFonts w:ascii="Times New Roman" w:hAnsi="Times New Roman" w:cs="Times New Roman"/>
                <w:sz w:val="24"/>
                <w:szCs w:val="24"/>
              </w:rPr>
              <w:t xml:space="preserve">ключающую выявление, поддержку,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</w:t>
            </w:r>
            <w:r w:rsidR="002C76BC">
              <w:rPr>
                <w:rFonts w:ascii="Times New Roman" w:hAnsi="Times New Roman" w:cs="Times New Roman"/>
                <w:sz w:val="24"/>
                <w:szCs w:val="24"/>
              </w:rPr>
              <w:t xml:space="preserve"> и встраивание в конкурсные мероприятия.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7E32B3" w14:textId="77777777" w:rsidR="00C72106" w:rsidRDefault="00C72106" w:rsidP="009B68F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интеллектуальной  одаренности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DDFE88" w14:textId="1FC376A9" w:rsidR="00C72106" w:rsidRPr="007F7134" w:rsidRDefault="00C72106" w:rsidP="009B68F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подпрограммы «Рекордные стратегии»</w:t>
            </w:r>
          </w:p>
        </w:tc>
      </w:tr>
      <w:tr w:rsidR="009B68F1" w:rsidRPr="007F7134" w14:paraId="54885B1B" w14:textId="5562597D" w:rsidTr="009B68F1">
        <w:trPr>
          <w:trHeight w:val="2484"/>
        </w:trPr>
        <w:tc>
          <w:tcPr>
            <w:tcW w:w="2539" w:type="dxa"/>
            <w:vMerge/>
          </w:tcPr>
          <w:p w14:paraId="71659CF5" w14:textId="77777777" w:rsidR="009B68F1" w:rsidRPr="007F7134" w:rsidRDefault="009B68F1" w:rsidP="00EF2D12">
            <w:pPr>
              <w:widowControl w:val="0"/>
              <w:spacing w:line="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2435D36" w14:textId="77777777" w:rsidR="009B68F1" w:rsidRPr="007F7134" w:rsidRDefault="009B68F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4515" w:type="dxa"/>
          </w:tcPr>
          <w:p w14:paraId="4D5BC459" w14:textId="103509D9" w:rsidR="009B68F1" w:rsidRPr="007F7134" w:rsidRDefault="009B68F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Недостаточное</w:t>
            </w:r>
            <w:proofErr w:type="gramEnd"/>
            <w:r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предприятиями для использования ресурсов профессионально-производственной среды с целью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</w:tc>
        <w:tc>
          <w:tcPr>
            <w:tcW w:w="4515" w:type="dxa"/>
          </w:tcPr>
          <w:p w14:paraId="3C66C851" w14:textId="77777777" w:rsidR="009B68F1" w:rsidRPr="00CC05BC" w:rsidRDefault="009B68F1" w:rsidP="009B68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4E1F9C59" w14:textId="77777777" w:rsidR="009B68F1" w:rsidRPr="00CC05BC" w:rsidRDefault="009B68F1" w:rsidP="009B68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координация социального партнерства с местным и </w:t>
            </w:r>
            <w:proofErr w:type="gramStart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бизнес-сообществами</w:t>
            </w:r>
            <w:proofErr w:type="gramEnd"/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9100539" w14:textId="77777777" w:rsidR="009B68F1" w:rsidRPr="007F7134" w:rsidRDefault="009B68F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4B" w:rsidRPr="007F7134" w14:paraId="0FFD8041" w14:textId="36A53C5E" w:rsidTr="009B68F1">
        <w:trPr>
          <w:trHeight w:val="1390"/>
        </w:trPr>
        <w:tc>
          <w:tcPr>
            <w:tcW w:w="2539" w:type="dxa"/>
            <w:vMerge w:val="restart"/>
          </w:tcPr>
          <w:p w14:paraId="3831B8A3" w14:textId="77777777" w:rsidR="00EA1A4B" w:rsidRPr="007F7134" w:rsidRDefault="00EA1A4B" w:rsidP="00EA1A4B">
            <w:pPr>
              <w:widowControl w:val="0"/>
              <w:spacing w:line="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Магистральное направление «Здоровье»</w:t>
            </w:r>
          </w:p>
        </w:tc>
        <w:tc>
          <w:tcPr>
            <w:tcW w:w="3367" w:type="dxa"/>
          </w:tcPr>
          <w:p w14:paraId="66851323" w14:textId="46E57E08" w:rsidR="00EA1A4B" w:rsidRPr="007F7134" w:rsidRDefault="00EA1A4B" w:rsidP="00EA1A4B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мотивац</w:t>
            </w:r>
            <w:proofErr w:type="gramStart"/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бучающихся и их родителей к посещению школьных спортивных клубов.</w:t>
            </w:r>
          </w:p>
        </w:tc>
        <w:tc>
          <w:tcPr>
            <w:tcW w:w="4515" w:type="dxa"/>
          </w:tcPr>
          <w:p w14:paraId="1A3C2253" w14:textId="07D97FED" w:rsidR="00EA1A4B" w:rsidRPr="007F7134" w:rsidRDefault="008F3A3C" w:rsidP="00EA1A4B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стимулирующая</w:t>
            </w:r>
            <w:r w:rsidR="00EA1A4B"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достижения обучающихся, интерес к физкультурно-спортивной деятельности.</w:t>
            </w:r>
          </w:p>
        </w:tc>
        <w:tc>
          <w:tcPr>
            <w:tcW w:w="4515" w:type="dxa"/>
          </w:tcPr>
          <w:p w14:paraId="7C09A1C2" w14:textId="67464E24" w:rsidR="00EA1A4B" w:rsidRPr="007F7134" w:rsidRDefault="00EA1A4B" w:rsidP="00EA1A4B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 и реализация проекта «ГТО с мастером спорта по дзюдо»…</w:t>
            </w:r>
          </w:p>
        </w:tc>
      </w:tr>
      <w:tr w:rsidR="00EA1A4B" w:rsidRPr="007F7134" w14:paraId="65C6C0D7" w14:textId="188F97D9" w:rsidTr="009B68F1">
        <w:tc>
          <w:tcPr>
            <w:tcW w:w="2539" w:type="dxa"/>
            <w:vMerge/>
          </w:tcPr>
          <w:p w14:paraId="7DB784A6" w14:textId="77777777" w:rsidR="00EA1A4B" w:rsidRPr="007F7134" w:rsidRDefault="00EA1A4B" w:rsidP="00EA1A4B">
            <w:pPr>
              <w:widowControl w:val="0"/>
              <w:spacing w:line="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0468CC45" w14:textId="77777777" w:rsidR="00EA1A4B" w:rsidRPr="007F7134" w:rsidRDefault="00EA1A4B" w:rsidP="00EA1A4B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труду и обороне». Недостаточное информирование </w:t>
            </w:r>
            <w:proofErr w:type="gramStart"/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во Всероссийском физкультурно-спортивном комплексе ГТО</w:t>
            </w:r>
          </w:p>
        </w:tc>
        <w:tc>
          <w:tcPr>
            <w:tcW w:w="4515" w:type="dxa"/>
          </w:tcPr>
          <w:p w14:paraId="43711F33" w14:textId="7D46E2A4" w:rsidR="00EA1A4B" w:rsidRPr="007F7134" w:rsidRDefault="00EA1A4B" w:rsidP="00EA1A4B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Отсутствует просветительская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об условиях и порядке </w:t>
            </w: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во Всероссийском физкультурно-спортивном комплексе «Готов к труду и обороне» Не разработаны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515" w:type="dxa"/>
          </w:tcPr>
          <w:p w14:paraId="57C129C9" w14:textId="3C3AEE1B" w:rsidR="00EA1A4B" w:rsidRPr="007F7134" w:rsidRDefault="00EA1A4B" w:rsidP="00EA1A4B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6F40D3" w:rsidRPr="007F7134" w14:paraId="2BBF1ADC" w14:textId="286CE893" w:rsidTr="006F40D3">
        <w:trPr>
          <w:trHeight w:val="2120"/>
        </w:trPr>
        <w:tc>
          <w:tcPr>
            <w:tcW w:w="2539" w:type="dxa"/>
          </w:tcPr>
          <w:p w14:paraId="14E0E5BA" w14:textId="77777777" w:rsidR="006F40D3" w:rsidRPr="007F7134" w:rsidRDefault="006F40D3" w:rsidP="006F40D3">
            <w:pPr>
              <w:widowControl w:val="0"/>
              <w:spacing w:line="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3367" w:type="dxa"/>
          </w:tcPr>
          <w:p w14:paraId="12D9E072" w14:textId="08E955DA" w:rsidR="006F40D3" w:rsidRPr="007F7134" w:rsidRDefault="006F40D3" w:rsidP="006F40D3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педагога ДО, реализующего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технологических кружков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5" w:type="dxa"/>
          </w:tcPr>
          <w:p w14:paraId="4B844104" w14:textId="1E1FB59F" w:rsidR="006F40D3" w:rsidRPr="007F7134" w:rsidRDefault="006F40D3" w:rsidP="006F40D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кадров</w:t>
            </w:r>
          </w:p>
        </w:tc>
        <w:tc>
          <w:tcPr>
            <w:tcW w:w="4515" w:type="dxa"/>
          </w:tcPr>
          <w:p w14:paraId="75232019" w14:textId="146F938D" w:rsidR="006F40D3" w:rsidRDefault="006F40D3" w:rsidP="006F40D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Выстраивания взаимодействия с профессиональными колледжами города. 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Разработка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технической направленности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реализуемой в сетевой форме при участии представителей работодателей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общественно-деловых объединений.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8F1" w:rsidRPr="007F7134" w14:paraId="1BF550FA" w14:textId="6BD14112" w:rsidTr="009B68F1">
        <w:tc>
          <w:tcPr>
            <w:tcW w:w="2539" w:type="dxa"/>
          </w:tcPr>
          <w:p w14:paraId="5A9E7054" w14:textId="77777777" w:rsidR="009B68F1" w:rsidRPr="007F7134" w:rsidRDefault="009B68F1" w:rsidP="00EF2D12">
            <w:pPr>
              <w:widowControl w:val="0"/>
              <w:spacing w:line="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3367" w:type="dxa"/>
          </w:tcPr>
          <w:p w14:paraId="0B483078" w14:textId="77777777" w:rsidR="009B68F1" w:rsidRPr="007F7134" w:rsidRDefault="009B68F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образовательной программы. Прохождение </w:t>
            </w:r>
            <w:proofErr w:type="gramStart"/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 по программам профессиональной </w:t>
            </w:r>
            <w:r w:rsidRPr="007F7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по профессиям рабочих и должностям служащих</w:t>
            </w:r>
          </w:p>
        </w:tc>
        <w:tc>
          <w:tcPr>
            <w:tcW w:w="4515" w:type="dxa"/>
          </w:tcPr>
          <w:p w14:paraId="796111D0" w14:textId="44042944" w:rsidR="009B68F1" w:rsidRPr="007F7134" w:rsidRDefault="007C1641" w:rsidP="007C1641">
            <w:pPr>
              <w:spacing w:line="2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Предложения, поступающие от профессиональных колледжей, на возмездной основе, родители не проявляют к ним интерес.  </w:t>
            </w:r>
          </w:p>
        </w:tc>
        <w:tc>
          <w:tcPr>
            <w:tcW w:w="4515" w:type="dxa"/>
          </w:tcPr>
          <w:p w14:paraId="55BA494C" w14:textId="7CEC994C" w:rsidR="009B68F1" w:rsidRPr="007F7134" w:rsidRDefault="007C1641" w:rsidP="00EF2D12">
            <w:pPr>
              <w:spacing w:line="2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 заинтересованных предприятий в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встреч обучающихся 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востребованных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рабочих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обучающимися и родителями дней открытых дверей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организаций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образования.</w:t>
            </w:r>
          </w:p>
        </w:tc>
      </w:tr>
      <w:tr w:rsidR="009B68F1" w:rsidRPr="007F7134" w14:paraId="56CD748A" w14:textId="669AC8E4" w:rsidTr="009B68F1">
        <w:tc>
          <w:tcPr>
            <w:tcW w:w="2539" w:type="dxa"/>
            <w:vMerge w:val="restart"/>
          </w:tcPr>
          <w:p w14:paraId="2D303667" w14:textId="77777777" w:rsidR="009B68F1" w:rsidRPr="007F7134" w:rsidRDefault="009B68F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Ключевое условие «Учитель. Школьная команда»</w:t>
            </w:r>
          </w:p>
        </w:tc>
        <w:tc>
          <w:tcPr>
            <w:tcW w:w="3367" w:type="dxa"/>
          </w:tcPr>
          <w:p w14:paraId="2DA3CE02" w14:textId="617D122A" w:rsidR="009B68F1" w:rsidRPr="007F7134" w:rsidRDefault="009B68F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доля учителей-предметников</w:t>
            </w: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</w:t>
            </w:r>
            <w:proofErr w:type="gramStart"/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4515" w:type="dxa"/>
          </w:tcPr>
          <w:p w14:paraId="0022EC3C" w14:textId="438CB1BA" w:rsidR="009B68F1" w:rsidRPr="007F7134" w:rsidRDefault="00F3434D" w:rsidP="00F3434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полной мере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4515" w:type="dxa"/>
          </w:tcPr>
          <w:p w14:paraId="5B19BC53" w14:textId="050574F0" w:rsidR="009B68F1" w:rsidRPr="007F7134" w:rsidRDefault="00F3434D" w:rsidP="005A30AC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использования в образо</w:t>
            </w:r>
            <w:r w:rsidR="005A30AC">
              <w:rPr>
                <w:rFonts w:ascii="Times New Roman" w:hAnsi="Times New Roman" w:cs="Times New Roman"/>
                <w:sz w:val="24"/>
                <w:szCs w:val="24"/>
              </w:rPr>
              <w:t>вательном процессе оборудования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для внедрения ЦОС и обеспечить их выполнение.</w:t>
            </w:r>
          </w:p>
        </w:tc>
      </w:tr>
      <w:tr w:rsidR="009B68F1" w:rsidRPr="007F7134" w14:paraId="3882B4A6" w14:textId="055AB2C5" w:rsidTr="009B68F1">
        <w:tc>
          <w:tcPr>
            <w:tcW w:w="2539" w:type="dxa"/>
            <w:vMerge/>
          </w:tcPr>
          <w:p w14:paraId="22FCBB8F" w14:textId="77777777" w:rsidR="009B68F1" w:rsidRPr="007F7134" w:rsidRDefault="009B68F1" w:rsidP="00EF2D12">
            <w:pPr>
              <w:widowControl w:val="0"/>
              <w:spacing w:line="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4B4349D" w14:textId="77777777" w:rsidR="009B68F1" w:rsidRPr="007F7134" w:rsidRDefault="009B68F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Не созданы условия для </w:t>
            </w:r>
            <w:proofErr w:type="gramStart"/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обучения учителей</w:t>
            </w:r>
            <w:proofErr w:type="gramEnd"/>
            <w:r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4515" w:type="dxa"/>
          </w:tcPr>
          <w:p w14:paraId="205358CF" w14:textId="30DAC666" w:rsidR="009B68F1" w:rsidRPr="007F7134" w:rsidRDefault="00F3434D" w:rsidP="00F3434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ураторов по проекту «Билет в будущее» учитывались мотивация учителя и временная возможность, требований к определенным категориям не выдвигались. В этой связи только один  </w:t>
            </w:r>
            <w:r w:rsidR="009B68F1"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из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перечисленных предметников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B68F1"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68F1" w:rsidRPr="007F71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9B68F1"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имию. Другие педагоги является учителями Географии, Английского языка. </w:t>
            </w:r>
          </w:p>
        </w:tc>
        <w:tc>
          <w:tcPr>
            <w:tcW w:w="4515" w:type="dxa"/>
          </w:tcPr>
          <w:p w14:paraId="0388D14A" w14:textId="6FCBAF7D" w:rsidR="009B68F1" w:rsidRPr="007F7134" w:rsidRDefault="00F3434D" w:rsidP="00031EE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учителей по дополнительным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ссиональным программам из числа преподавателей математики.</w:t>
            </w:r>
          </w:p>
        </w:tc>
      </w:tr>
      <w:tr w:rsidR="009B68F1" w:rsidRPr="007F7134" w14:paraId="014FA155" w14:textId="32D1AD52" w:rsidTr="009B68F1">
        <w:tc>
          <w:tcPr>
            <w:tcW w:w="2539" w:type="dxa"/>
            <w:vMerge/>
          </w:tcPr>
          <w:p w14:paraId="095907AB" w14:textId="77777777" w:rsidR="009B68F1" w:rsidRPr="007F7134" w:rsidRDefault="009B68F1" w:rsidP="00EF2D12">
            <w:pPr>
              <w:widowControl w:val="0"/>
              <w:spacing w:line="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787E9E9" w14:textId="77777777" w:rsidR="009B68F1" w:rsidRPr="007F7134" w:rsidRDefault="009B68F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Не осуществляется методическое сопровождение педагогов, участвующих в конкурсах </w:t>
            </w:r>
            <w:r w:rsidRPr="007F7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мастерства.</w:t>
            </w:r>
          </w:p>
        </w:tc>
        <w:tc>
          <w:tcPr>
            <w:tcW w:w="4515" w:type="dxa"/>
          </w:tcPr>
          <w:p w14:paraId="742571B9" w14:textId="15C26298" w:rsidR="009B68F1" w:rsidRPr="007F7134" w:rsidRDefault="009B68F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системы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5B88BD7E" w14:textId="77777777" w:rsidR="009B68F1" w:rsidRPr="007F7134" w:rsidRDefault="009B68F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Низкая мотивация педагогов в необходимости участия в конкурсном </w:t>
            </w:r>
            <w:r w:rsidRPr="007F7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 Отсутствия единого календаря активностей</w:t>
            </w:r>
          </w:p>
          <w:p w14:paraId="27DA6B35" w14:textId="77777777" w:rsidR="009B68F1" w:rsidRPr="007F7134" w:rsidRDefault="009B68F1" w:rsidP="00EF2D12">
            <w:pPr>
              <w:widowControl w:val="0"/>
              <w:spacing w:line="2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</w:tcPr>
          <w:p w14:paraId="1C0B875C" w14:textId="77777777" w:rsidR="009B68F1" w:rsidRDefault="005A30AC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адресного методического сопровождения в профессиональном развитии педагогических работников и управленческих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 до 35 лет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14:paraId="30F2E76D" w14:textId="55723089" w:rsidR="005A30AC" w:rsidRPr="007F7134" w:rsidRDefault="005A30AC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мер в рамках наставничества. </w:t>
            </w:r>
          </w:p>
        </w:tc>
      </w:tr>
      <w:tr w:rsidR="009B68F1" w:rsidRPr="007F7134" w14:paraId="03FD0668" w14:textId="71A502C2" w:rsidTr="009B68F1">
        <w:tc>
          <w:tcPr>
            <w:tcW w:w="2539" w:type="dxa"/>
          </w:tcPr>
          <w:p w14:paraId="1AAEC272" w14:textId="77777777" w:rsidR="009B68F1" w:rsidRPr="007F7134" w:rsidRDefault="009B68F1" w:rsidP="00EF2D12">
            <w:pPr>
              <w:widowControl w:val="0"/>
              <w:spacing w:line="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Ключевое условие «Образовательная среда»</w:t>
            </w:r>
          </w:p>
        </w:tc>
        <w:tc>
          <w:tcPr>
            <w:tcW w:w="3367" w:type="dxa"/>
          </w:tcPr>
          <w:p w14:paraId="3D66418B" w14:textId="77777777" w:rsidR="009B68F1" w:rsidRPr="007F7134" w:rsidRDefault="009B68F1" w:rsidP="00EF2D12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знакомы с функциональными возможностями ФГИС «Моя школа». 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4515" w:type="dxa"/>
          </w:tcPr>
          <w:p w14:paraId="25A9F3DC" w14:textId="28F419D3" w:rsidR="009B68F1" w:rsidRPr="007F7134" w:rsidRDefault="009B68F1" w:rsidP="005A30AC">
            <w:pPr>
              <w:widowControl w:val="0"/>
              <w:spacing w:line="2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134">
              <w:rPr>
                <w:rFonts w:ascii="Times New Roman" w:hAnsi="Times New Roman" w:cs="Times New Roman"/>
                <w:sz w:val="24"/>
                <w:szCs w:val="24"/>
              </w:rPr>
              <w:t xml:space="preserve">В рабочих программах учебных предметов, учебных курсов (в том числе внеурочной деятельности), учебных модулей не обеспечена возможность использования  электронных (цифровых) образовательных ресурсов ФГИС «Моя школа». </w:t>
            </w:r>
          </w:p>
        </w:tc>
        <w:tc>
          <w:tcPr>
            <w:tcW w:w="4515" w:type="dxa"/>
          </w:tcPr>
          <w:p w14:paraId="3D63DC4D" w14:textId="77777777" w:rsidR="005A30AC" w:rsidRDefault="005A30AC" w:rsidP="005A3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</w:t>
            </w: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программах учебных предметов, учебных курсов (в том числе внеурочной деятельности), учебных модулей  электронных (циф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ровых) образовательных ресурсов</w:t>
            </w:r>
          </w:p>
          <w:p w14:paraId="6267B539" w14:textId="3B0749E5" w:rsidR="009B68F1" w:rsidRPr="007F7134" w:rsidRDefault="005A30AC" w:rsidP="005A30A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C">
              <w:rPr>
                <w:rFonts w:ascii="Times New Roman" w:hAnsi="Times New Roman" w:cs="Times New Roman"/>
                <w:sz w:val="24"/>
                <w:szCs w:val="24"/>
              </w:rPr>
              <w:t>«Библиотека ЦОК» ФГИС «Моя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AD836B" w14:textId="77777777" w:rsidR="009E0E32" w:rsidRPr="00D3163A" w:rsidRDefault="009E0E32" w:rsidP="00EF2D12">
      <w:pPr>
        <w:pStyle w:val="aff3"/>
        <w:spacing w:line="25" w:lineRule="atLeast"/>
        <w:ind w:right="400" w:firstLine="567"/>
        <w:jc w:val="both"/>
        <w:rPr>
          <w:sz w:val="28"/>
          <w:szCs w:val="28"/>
        </w:rPr>
      </w:pPr>
    </w:p>
    <w:p w14:paraId="52975D50" w14:textId="5701569A" w:rsidR="00B74C5A" w:rsidRPr="00D3163A" w:rsidRDefault="00B74C5A" w:rsidP="00EF2D12">
      <w:pPr>
        <w:pStyle w:val="aff3"/>
        <w:spacing w:line="25" w:lineRule="atLeast"/>
        <w:ind w:right="400" w:firstLine="567"/>
        <w:jc w:val="both"/>
        <w:rPr>
          <w:sz w:val="28"/>
          <w:szCs w:val="28"/>
        </w:rPr>
      </w:pPr>
      <w:r w:rsidRPr="00D3163A">
        <w:rPr>
          <w:sz w:val="28"/>
          <w:szCs w:val="28"/>
        </w:rPr>
        <w:t xml:space="preserve">Самодиагностика позволила определить исходное состояние Лицея, сильные и слабые его стороны, направления развития, то есть получить ту информацию, без которой невозможно принятие эффективных управленческих решений. На основе самодиагностики планируется разработать </w:t>
      </w:r>
      <w:r w:rsidR="00DC4720">
        <w:rPr>
          <w:sz w:val="28"/>
          <w:szCs w:val="28"/>
        </w:rPr>
        <w:t>подпрограммы,</w:t>
      </w:r>
      <w:r w:rsidR="00DC4720" w:rsidRPr="00D3163A">
        <w:rPr>
          <w:sz w:val="28"/>
          <w:szCs w:val="28"/>
        </w:rPr>
        <w:t xml:space="preserve"> </w:t>
      </w:r>
      <w:r w:rsidR="00DC4720">
        <w:rPr>
          <w:sz w:val="28"/>
          <w:szCs w:val="28"/>
        </w:rPr>
        <w:t xml:space="preserve"> проекты</w:t>
      </w:r>
      <w:r w:rsidRPr="00D3163A">
        <w:rPr>
          <w:sz w:val="28"/>
          <w:szCs w:val="28"/>
        </w:rPr>
        <w:t xml:space="preserve"> для реализации Программы развития. </w:t>
      </w:r>
    </w:p>
    <w:p w14:paraId="13482B33" w14:textId="77777777" w:rsidR="007F7134" w:rsidRDefault="007F7134" w:rsidP="00EF2D12">
      <w:pPr>
        <w:adjustRightInd w:val="0"/>
        <w:snapToGri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F7134" w:rsidSect="00270760">
          <w:pgSz w:w="16838" w:h="11906" w:orient="landscape"/>
          <w:pgMar w:top="1134" w:right="851" w:bottom="567" w:left="851" w:header="709" w:footer="709" w:gutter="0"/>
          <w:cols w:space="720"/>
          <w:docGrid w:linePitch="299"/>
        </w:sectPr>
      </w:pPr>
    </w:p>
    <w:p w14:paraId="1E29B637" w14:textId="0D24DA4F" w:rsidR="002855D8" w:rsidRPr="00D3163A" w:rsidRDefault="002855D8" w:rsidP="00031EEA">
      <w:pPr>
        <w:pStyle w:val="31"/>
        <w:jc w:val="center"/>
      </w:pPr>
      <w:bookmarkStart w:id="5" w:name="_Toc182560720"/>
      <w:r w:rsidRPr="00D3163A">
        <w:lastRenderedPageBreak/>
        <w:t>Анализ текущего состояния и перспектив развития школы.</w:t>
      </w:r>
      <w:bookmarkEnd w:id="5"/>
    </w:p>
    <w:p w14:paraId="41400F4E" w14:textId="77777777" w:rsidR="005C28FE" w:rsidRDefault="005C28FE" w:rsidP="00EF2D12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5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DC0201" w14:textId="77777777" w:rsidR="00031EEA" w:rsidRDefault="00031EEA" w:rsidP="00031EEA">
      <w:pPr>
        <w:pStyle w:val="a3"/>
        <w:adjustRightInd w:val="0"/>
        <w:snapToGri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итоговое значение самодиагностики по уровням: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71-122, средний 123-173, высокий 174-213</w:t>
      </w:r>
    </w:p>
    <w:tbl>
      <w:tblPr>
        <w:tblStyle w:val="af1"/>
        <w:tblW w:w="15163" w:type="dxa"/>
        <w:tblLook w:val="04A0" w:firstRow="1" w:lastRow="0" w:firstColumn="1" w:lastColumn="0" w:noHBand="0" w:noVBand="1"/>
      </w:tblPr>
      <w:tblGrid>
        <w:gridCol w:w="7933"/>
        <w:gridCol w:w="7230"/>
      </w:tblGrid>
      <w:tr w:rsidR="00031EEA" w14:paraId="0A2C32E4" w14:textId="77777777" w:rsidTr="00031EEA">
        <w:tc>
          <w:tcPr>
            <w:tcW w:w="7933" w:type="dxa"/>
          </w:tcPr>
          <w:p w14:paraId="7745BEEB" w14:textId="77777777" w:rsidR="00031EEA" w:rsidRPr="009A2118" w:rsidRDefault="00031EEA" w:rsidP="00031EEA">
            <w:pPr>
              <w:widowControl w:val="0"/>
              <w:spacing w:line="30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Полученный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итоговый </w:t>
            </w: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14:paraId="49BA466A" w14:textId="77777777" w:rsidR="00031EEA" w:rsidRPr="00E1645C" w:rsidRDefault="00031EEA" w:rsidP="00031EE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ланируемый итоговый результат</w:t>
            </w:r>
          </w:p>
        </w:tc>
      </w:tr>
      <w:tr w:rsidR="00031EEA" w14:paraId="15764E75" w14:textId="77777777" w:rsidTr="00031EEA">
        <w:tc>
          <w:tcPr>
            <w:tcW w:w="7933" w:type="dxa"/>
          </w:tcPr>
          <w:p w14:paraId="5CA91B42" w14:textId="3ED10ACE" w:rsidR="00031EEA" w:rsidRPr="001B2B60" w:rsidRDefault="007F7134" w:rsidP="007F7134">
            <w:pPr>
              <w:widowControl w:val="0"/>
              <w:spacing w:line="30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195</w:t>
            </w:r>
            <w:r w:rsidR="00031E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  <w:r w:rsidR="00031E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</w:t>
            </w:r>
          </w:p>
        </w:tc>
        <w:tc>
          <w:tcPr>
            <w:tcW w:w="7230" w:type="dxa"/>
          </w:tcPr>
          <w:p w14:paraId="5E87A949" w14:textId="4D13E3BC" w:rsidR="00031EEA" w:rsidRPr="0075658D" w:rsidRDefault="007F7134" w:rsidP="007F7134">
            <w:pPr>
              <w:spacing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Соответствие высокому уровню показателей проекта «Школы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</w:tbl>
    <w:p w14:paraId="76AC986C" w14:textId="19FC4CB7" w:rsidR="00031EEA" w:rsidRPr="00C5713D" w:rsidRDefault="00031EEA" w:rsidP="00031EEA">
      <w:pPr>
        <w:adjustRightInd w:val="0"/>
        <w:snapToGrid w:val="0"/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3D">
        <w:rPr>
          <w:rFonts w:ascii="Times New Roman" w:hAnsi="Times New Roman" w:cs="Times New Roman"/>
          <w:sz w:val="28"/>
          <w:szCs w:val="28"/>
        </w:rPr>
        <w:t>Магистральное направление «</w:t>
      </w:r>
      <w:r w:rsidRPr="00C5713D">
        <w:rPr>
          <w:rFonts w:ascii="Times New Roman" w:hAnsi="Times New Roman" w:cs="Times New Roman"/>
          <w:b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713D">
        <w:rPr>
          <w:rFonts w:ascii="Times New Roman" w:hAnsi="Times New Roman" w:cs="Times New Roman"/>
          <w:sz w:val="28"/>
          <w:szCs w:val="28"/>
        </w:rPr>
        <w:t xml:space="preserve"> </w:t>
      </w:r>
      <w:r w:rsidR="00C40A89">
        <w:rPr>
          <w:rFonts w:ascii="Times New Roman" w:hAnsi="Times New Roman" w:cs="Times New Roman"/>
          <w:i/>
          <w:sz w:val="24"/>
          <w:szCs w:val="24"/>
        </w:rPr>
        <w:t>48 баллов - высокий уровень</w:t>
      </w:r>
      <w:r w:rsidR="00C40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0A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высокий 40-53)</w:t>
      </w:r>
    </w:p>
    <w:tbl>
      <w:tblPr>
        <w:tblStyle w:val="af1"/>
        <w:tblW w:w="15163" w:type="dxa"/>
        <w:tblLook w:val="04A0" w:firstRow="1" w:lastRow="0" w:firstColumn="1" w:lastColumn="0" w:noHBand="0" w:noVBand="1"/>
      </w:tblPr>
      <w:tblGrid>
        <w:gridCol w:w="7933"/>
        <w:gridCol w:w="7230"/>
      </w:tblGrid>
      <w:tr w:rsidR="00031EEA" w14:paraId="2B1C1EF1" w14:textId="77777777" w:rsidTr="00031EEA">
        <w:tc>
          <w:tcPr>
            <w:tcW w:w="7933" w:type="dxa"/>
          </w:tcPr>
          <w:p w14:paraId="566050BB" w14:textId="77777777" w:rsidR="00031EEA" w:rsidRPr="009A2118" w:rsidRDefault="00031EEA" w:rsidP="00031EEA">
            <w:pPr>
              <w:widowControl w:val="0"/>
              <w:spacing w:line="30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14:paraId="48060C8B" w14:textId="77777777" w:rsidR="00031EEA" w:rsidRPr="00E1645C" w:rsidRDefault="00031EEA" w:rsidP="00031EE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ланируемый результат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31EEA" w14:paraId="2DA8C70B" w14:textId="77777777" w:rsidTr="008232CE">
        <w:trPr>
          <w:trHeight w:val="399"/>
        </w:trPr>
        <w:tc>
          <w:tcPr>
            <w:tcW w:w="7933" w:type="dxa"/>
          </w:tcPr>
          <w:p w14:paraId="70DBD359" w14:textId="19D5F7E0" w:rsidR="00031EEA" w:rsidRPr="00294E63" w:rsidRDefault="00D2371E" w:rsidP="00D2371E">
            <w:pPr>
              <w:adjustRightInd w:val="0"/>
              <w:snapToGrid w:val="0"/>
              <w:spacing w:line="300" w:lineRule="auto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294E63" w:rsidRPr="00294E63">
              <w:rPr>
                <w:rFonts w:ascii="Times New Roman" w:hAnsi="Times New Roman" w:cs="Times New Roman"/>
                <w:i/>
                <w:sz w:val="24"/>
                <w:szCs w:val="24"/>
              </w:rPr>
              <w:t>е достигли максимального балла по следующим показателям:</w:t>
            </w:r>
          </w:p>
        </w:tc>
        <w:tc>
          <w:tcPr>
            <w:tcW w:w="7230" w:type="dxa"/>
          </w:tcPr>
          <w:p w14:paraId="3C47E855" w14:textId="09879D64" w:rsidR="00031EEA" w:rsidRPr="0075658D" w:rsidRDefault="007F7134" w:rsidP="007F7134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Удержание высокого уровня</w:t>
            </w:r>
          </w:p>
        </w:tc>
      </w:tr>
      <w:tr w:rsidR="00294E63" w:rsidRPr="00333C7D" w14:paraId="533F4881" w14:textId="77777777" w:rsidTr="00031EEA">
        <w:tc>
          <w:tcPr>
            <w:tcW w:w="7933" w:type="dxa"/>
          </w:tcPr>
          <w:p w14:paraId="4A0BF86E" w14:textId="5EBD6ACF" w:rsidR="00294E63" w:rsidRPr="008232CE" w:rsidRDefault="00294E63" w:rsidP="00031EEA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8232C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8232CE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8232CE">
              <w:rPr>
                <w:rFonts w:ascii="Times New Roman" w:hAnsi="Times New Roman"/>
                <w:sz w:val="24"/>
                <w:szCs w:val="24"/>
              </w:rPr>
              <w:t>  обучающихся с ОВЗ - 80% педагогических работников прошли обучение (за три последних года)</w:t>
            </w:r>
          </w:p>
        </w:tc>
        <w:tc>
          <w:tcPr>
            <w:tcW w:w="7230" w:type="dxa"/>
          </w:tcPr>
          <w:p w14:paraId="48467D3C" w14:textId="1E6BE33A" w:rsidR="00294E63" w:rsidRPr="008232CE" w:rsidRDefault="008232CE" w:rsidP="008232CE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8232CE">
              <w:rPr>
                <w:rFonts w:ascii="Times New Roman" w:hAnsi="Times New Roman"/>
                <w:sz w:val="24"/>
                <w:szCs w:val="24"/>
              </w:rPr>
              <w:t>100% педагогов включены в перспективный план повышения квалификации по направлению работы с детьми ОВЗ</w:t>
            </w:r>
            <w:r w:rsidR="005A30AC">
              <w:rPr>
                <w:rFonts w:ascii="Times New Roman" w:hAnsi="Times New Roman"/>
                <w:sz w:val="24"/>
                <w:szCs w:val="24"/>
              </w:rPr>
              <w:t xml:space="preserve">, организация открытых уроков </w:t>
            </w:r>
          </w:p>
        </w:tc>
      </w:tr>
    </w:tbl>
    <w:p w14:paraId="6116BD4C" w14:textId="77777777" w:rsidR="00031EEA" w:rsidRPr="00C5713D" w:rsidRDefault="00031EEA" w:rsidP="00031EEA">
      <w:pPr>
        <w:pStyle w:val="a3"/>
        <w:adjustRightInd w:val="0"/>
        <w:snapToGrid w:val="0"/>
        <w:spacing w:before="120" w:after="0" w:line="30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713D">
        <w:rPr>
          <w:rFonts w:ascii="Times New Roman" w:hAnsi="Times New Roman" w:cs="Times New Roman"/>
          <w:sz w:val="28"/>
          <w:szCs w:val="28"/>
        </w:rPr>
        <w:t>Магистральное направление «</w:t>
      </w:r>
      <w:r w:rsidRPr="00C5713D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C5713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(уровни: базовый 10-15, средний 16-19, высокий 20-22)</w:t>
      </w:r>
    </w:p>
    <w:tbl>
      <w:tblPr>
        <w:tblStyle w:val="af1"/>
        <w:tblW w:w="15163" w:type="dxa"/>
        <w:tblLook w:val="04A0" w:firstRow="1" w:lastRow="0" w:firstColumn="1" w:lastColumn="0" w:noHBand="0" w:noVBand="1"/>
      </w:tblPr>
      <w:tblGrid>
        <w:gridCol w:w="7933"/>
        <w:gridCol w:w="7230"/>
      </w:tblGrid>
      <w:tr w:rsidR="00031EEA" w14:paraId="3DB294F6" w14:textId="77777777" w:rsidTr="00031EEA">
        <w:tc>
          <w:tcPr>
            <w:tcW w:w="7933" w:type="dxa"/>
          </w:tcPr>
          <w:p w14:paraId="4068FE93" w14:textId="77777777" w:rsidR="00031EEA" w:rsidRPr="009A2118" w:rsidRDefault="00031EEA" w:rsidP="00031EEA">
            <w:pPr>
              <w:widowControl w:val="0"/>
              <w:spacing w:line="30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14:paraId="16FB31CF" w14:textId="77777777" w:rsidR="00031EEA" w:rsidRPr="00E1645C" w:rsidRDefault="00031EEA" w:rsidP="00031EE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ланируемый результат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2371E" w:rsidRPr="001B2B60" w14:paraId="6D7FE957" w14:textId="77777777" w:rsidTr="00031EEA">
        <w:tc>
          <w:tcPr>
            <w:tcW w:w="7933" w:type="dxa"/>
          </w:tcPr>
          <w:p w14:paraId="07097524" w14:textId="4078C0A1" w:rsidR="00D2371E" w:rsidRPr="001B2B60" w:rsidRDefault="00D2371E" w:rsidP="00D2371E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22 балл -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высокий уровень, </w:t>
            </w:r>
            <w:r w:rsidRPr="00294E63">
              <w:rPr>
                <w:rFonts w:ascii="Times New Roman" w:hAnsi="Times New Roman" w:cs="Times New Roman"/>
                <w:i/>
                <w:sz w:val="24"/>
                <w:szCs w:val="24"/>
              </w:rPr>
              <w:t>Не достигли</w:t>
            </w:r>
            <w:proofErr w:type="gramEnd"/>
            <w:r w:rsidRPr="00294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максимального балла по следующим показателям:</w:t>
            </w:r>
          </w:p>
        </w:tc>
        <w:tc>
          <w:tcPr>
            <w:tcW w:w="7230" w:type="dxa"/>
          </w:tcPr>
          <w:p w14:paraId="10DF9C68" w14:textId="3E772402" w:rsidR="00D2371E" w:rsidRPr="001B2B60" w:rsidRDefault="00D2371E" w:rsidP="00031E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Удержание высокого уровня</w:t>
            </w:r>
          </w:p>
        </w:tc>
      </w:tr>
    </w:tbl>
    <w:p w14:paraId="4B19BDCD" w14:textId="77777777" w:rsidR="00031EEA" w:rsidRDefault="00031EEA" w:rsidP="00031EEA">
      <w:pPr>
        <w:adjustRightInd w:val="0"/>
        <w:snapToGrid w:val="0"/>
        <w:spacing w:before="120" w:after="0" w:line="30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Магистральное направление «</w:t>
      </w:r>
      <w:r w:rsidRPr="00A408BA">
        <w:rPr>
          <w:rFonts w:ascii="Times New Roman" w:hAnsi="Times New Roman" w:cs="Times New Roman"/>
          <w:b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» (уровни: базовый 7-12, средний 13-20, высокий 21-24)</w:t>
      </w:r>
    </w:p>
    <w:tbl>
      <w:tblPr>
        <w:tblStyle w:val="af1"/>
        <w:tblW w:w="15163" w:type="dxa"/>
        <w:tblLook w:val="04A0" w:firstRow="1" w:lastRow="0" w:firstColumn="1" w:lastColumn="0" w:noHBand="0" w:noVBand="1"/>
      </w:tblPr>
      <w:tblGrid>
        <w:gridCol w:w="7933"/>
        <w:gridCol w:w="7230"/>
      </w:tblGrid>
      <w:tr w:rsidR="00031EEA" w14:paraId="2EC885F4" w14:textId="77777777" w:rsidTr="00031EEA">
        <w:tc>
          <w:tcPr>
            <w:tcW w:w="7933" w:type="dxa"/>
          </w:tcPr>
          <w:p w14:paraId="35933D30" w14:textId="77777777" w:rsidR="00031EEA" w:rsidRPr="009A2118" w:rsidRDefault="00031EEA" w:rsidP="00031EEA">
            <w:pPr>
              <w:widowControl w:val="0"/>
              <w:spacing w:line="30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14:paraId="6C9F1A80" w14:textId="77777777" w:rsidR="00031EEA" w:rsidRPr="00E1645C" w:rsidRDefault="00031EEA" w:rsidP="00031EE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ланируемый результат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2371E" w:rsidRPr="001B2B60" w14:paraId="489526BA" w14:textId="77777777" w:rsidTr="00031EEA">
        <w:tc>
          <w:tcPr>
            <w:tcW w:w="7933" w:type="dxa"/>
          </w:tcPr>
          <w:p w14:paraId="5DC7B93B" w14:textId="1DE6C73B" w:rsidR="00D2371E" w:rsidRPr="001B2B60" w:rsidRDefault="00D2371E" w:rsidP="00031E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 балл -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высокий уровень, </w:t>
            </w:r>
            <w:r w:rsidRPr="00294E63">
              <w:rPr>
                <w:rFonts w:ascii="Times New Roman" w:hAnsi="Times New Roman" w:cs="Times New Roman"/>
                <w:i/>
                <w:sz w:val="24"/>
                <w:szCs w:val="24"/>
              </w:rPr>
              <w:t>Не достигли</w:t>
            </w:r>
            <w:proofErr w:type="gramEnd"/>
            <w:r w:rsidRPr="00294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максимального балла по следующим показателям:</w:t>
            </w:r>
          </w:p>
        </w:tc>
        <w:tc>
          <w:tcPr>
            <w:tcW w:w="7230" w:type="dxa"/>
          </w:tcPr>
          <w:p w14:paraId="5219F33C" w14:textId="3975EFFC" w:rsidR="00D2371E" w:rsidRPr="001B2B60" w:rsidRDefault="00D2371E" w:rsidP="00031E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Удержание высокого уровня</w:t>
            </w:r>
          </w:p>
        </w:tc>
      </w:tr>
      <w:tr w:rsidR="00D2371E" w:rsidRPr="001B2B60" w14:paraId="099102B0" w14:textId="77777777" w:rsidTr="00031EEA">
        <w:tc>
          <w:tcPr>
            <w:tcW w:w="7933" w:type="dxa"/>
          </w:tcPr>
          <w:p w14:paraId="1CFB96EC" w14:textId="7C84704F" w:rsidR="00D2371E" w:rsidRPr="001B2B60" w:rsidRDefault="00D2371E" w:rsidP="00031EE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71E">
              <w:rPr>
                <w:rFonts w:ascii="Times New Roman" w:hAnsi="Times New Roman"/>
                <w:sz w:val="24"/>
                <w:szCs w:val="24"/>
              </w:rPr>
              <w:t>Диверсификация деятельности школьных спортивных клубов – 7 видов спорта ШСК «Олимп» (менее 10 видов спорта)</w:t>
            </w:r>
          </w:p>
        </w:tc>
        <w:tc>
          <w:tcPr>
            <w:tcW w:w="7230" w:type="dxa"/>
          </w:tcPr>
          <w:p w14:paraId="7FD577C3" w14:textId="0A90C840" w:rsidR="00D2371E" w:rsidRDefault="00D2371E" w:rsidP="00F45E2B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371E">
              <w:rPr>
                <w:rFonts w:ascii="Times New Roman" w:hAnsi="Times New Roman"/>
                <w:sz w:val="24"/>
                <w:szCs w:val="24"/>
              </w:rPr>
              <w:t>Реализация программ по силовым видам спорта</w:t>
            </w:r>
            <w:r w:rsidR="00000CAE">
              <w:rPr>
                <w:rFonts w:ascii="Times New Roman" w:hAnsi="Times New Roman"/>
                <w:sz w:val="24"/>
                <w:szCs w:val="24"/>
              </w:rPr>
              <w:t>, пожарно-спасательному спорту</w:t>
            </w:r>
            <w:r w:rsidRPr="00D2371E">
              <w:rPr>
                <w:rFonts w:ascii="Times New Roman" w:hAnsi="Times New Roman"/>
                <w:sz w:val="24"/>
                <w:szCs w:val="24"/>
              </w:rPr>
              <w:t xml:space="preserve"> и спортивной стрельбе на основе договора сетевого взаимодействия. </w:t>
            </w:r>
          </w:p>
          <w:p w14:paraId="7AD99E0B" w14:textId="77777777" w:rsidR="00D2371E" w:rsidRPr="001B2B60" w:rsidRDefault="00D2371E" w:rsidP="00031EE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371E" w:rsidRPr="001B2B60" w14:paraId="3F4CEEFB" w14:textId="77777777" w:rsidTr="00031EEA">
        <w:tc>
          <w:tcPr>
            <w:tcW w:w="7933" w:type="dxa"/>
          </w:tcPr>
          <w:p w14:paraId="695B52CC" w14:textId="3B6077CA" w:rsidR="00D2371E" w:rsidRPr="001B2B60" w:rsidRDefault="00D2371E" w:rsidP="00031EE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2371E">
              <w:rPr>
                <w:rFonts w:ascii="Times New Roman" w:hAnsi="Times New Roman"/>
                <w:sz w:val="24"/>
                <w:szCs w:val="24"/>
              </w:rPr>
              <w:lastRenderedPageBreak/>
              <w:t>Доля обучающихся, получивших знак отличия ВФСК «ГТО»)  - Менее 10% обучающихся,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меющих знак отличия ВФСК «ГТО», </w:t>
            </w:r>
            <w:r w:rsidRPr="00D2371E">
              <w:rPr>
                <w:rFonts w:ascii="Times New Roman" w:hAnsi="Times New Roman"/>
                <w:sz w:val="24"/>
                <w:szCs w:val="24"/>
              </w:rPr>
              <w:t>подтвержденный удостоверением</w:t>
            </w:r>
            <w:proofErr w:type="gramEnd"/>
          </w:p>
        </w:tc>
        <w:tc>
          <w:tcPr>
            <w:tcW w:w="7230" w:type="dxa"/>
          </w:tcPr>
          <w:p w14:paraId="6F843E0A" w14:textId="0E174ED5" w:rsidR="00D2371E" w:rsidRPr="001B2B60" w:rsidRDefault="00DC4720" w:rsidP="00031EE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не менее 30 </w:t>
            </w:r>
            <w:r w:rsidR="00D2371E" w:rsidRPr="002445D1">
              <w:rPr>
                <w:rFonts w:ascii="Times New Roman" w:hAnsi="Times New Roman"/>
                <w:sz w:val="24"/>
                <w:szCs w:val="24"/>
              </w:rPr>
              <w:t>% обучающихся, соответствующей группы здоровья, в сдачу норм ГТО.</w:t>
            </w:r>
          </w:p>
        </w:tc>
      </w:tr>
    </w:tbl>
    <w:p w14:paraId="1B20C2A0" w14:textId="77777777" w:rsidR="00031EEA" w:rsidRDefault="00031EEA" w:rsidP="00031EEA">
      <w:pPr>
        <w:adjustRightInd w:val="0"/>
        <w:snapToGrid w:val="0"/>
        <w:spacing w:before="120" w:after="0" w:line="30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713D">
        <w:rPr>
          <w:rFonts w:ascii="Times New Roman" w:hAnsi="Times New Roman" w:cs="Times New Roman"/>
          <w:sz w:val="28"/>
          <w:szCs w:val="28"/>
        </w:rPr>
        <w:t>Магистральное направление «</w:t>
      </w:r>
      <w:r w:rsidRPr="00C5713D">
        <w:rPr>
          <w:rFonts w:ascii="Times New Roman" w:hAnsi="Times New Roman" w:cs="Times New Roman"/>
          <w:b/>
          <w:sz w:val="28"/>
          <w:szCs w:val="28"/>
        </w:rPr>
        <w:t>Профориентация</w:t>
      </w:r>
      <w:r w:rsidRPr="00C5713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(уровни: базовый 5-7, средний 8-11, высокий 12-14)</w:t>
      </w:r>
    </w:p>
    <w:tbl>
      <w:tblPr>
        <w:tblStyle w:val="af1"/>
        <w:tblW w:w="15163" w:type="dxa"/>
        <w:tblLook w:val="04A0" w:firstRow="1" w:lastRow="0" w:firstColumn="1" w:lastColumn="0" w:noHBand="0" w:noVBand="1"/>
      </w:tblPr>
      <w:tblGrid>
        <w:gridCol w:w="7933"/>
        <w:gridCol w:w="7230"/>
      </w:tblGrid>
      <w:tr w:rsidR="00031EEA" w14:paraId="69BCF178" w14:textId="77777777" w:rsidTr="00031EEA">
        <w:tc>
          <w:tcPr>
            <w:tcW w:w="7933" w:type="dxa"/>
          </w:tcPr>
          <w:p w14:paraId="52D73FCD" w14:textId="77777777" w:rsidR="00031EEA" w:rsidRPr="009A2118" w:rsidRDefault="00031EEA" w:rsidP="00031EEA">
            <w:pPr>
              <w:widowControl w:val="0"/>
              <w:spacing w:line="30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14:paraId="26B786D9" w14:textId="77777777" w:rsidR="00031EEA" w:rsidRPr="00E1645C" w:rsidRDefault="00031EEA" w:rsidP="00031EE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ланируемый результат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31EEA" w:rsidRPr="001B2B60" w14:paraId="6D53215A" w14:textId="77777777" w:rsidTr="00031EEA">
        <w:tc>
          <w:tcPr>
            <w:tcW w:w="7933" w:type="dxa"/>
          </w:tcPr>
          <w:p w14:paraId="1088831B" w14:textId="26A2D71C" w:rsidR="00031EEA" w:rsidRPr="001B2B60" w:rsidRDefault="00D2371E" w:rsidP="00D2371E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 баллов -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уровень, н</w:t>
            </w:r>
            <w:r w:rsidRPr="00294E63">
              <w:rPr>
                <w:rFonts w:ascii="Times New Roman" w:hAnsi="Times New Roman" w:cs="Times New Roman"/>
                <w:i/>
                <w:sz w:val="24"/>
                <w:szCs w:val="24"/>
              </w:rPr>
              <w:t>е достигли</w:t>
            </w:r>
            <w:proofErr w:type="gramEnd"/>
            <w:r w:rsidRPr="00294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максимального балла по следующ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ему</w:t>
            </w:r>
            <w:r w:rsidRPr="00294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показателям:</w:t>
            </w:r>
          </w:p>
        </w:tc>
        <w:tc>
          <w:tcPr>
            <w:tcW w:w="7230" w:type="dxa"/>
          </w:tcPr>
          <w:p w14:paraId="601A559C" w14:textId="4D29204C" w:rsidR="00031EEA" w:rsidRPr="001B2B60" w:rsidRDefault="00D2371E" w:rsidP="00031E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Удержание высокого уровня</w:t>
            </w:r>
          </w:p>
        </w:tc>
      </w:tr>
      <w:tr w:rsidR="00031EEA" w:rsidRPr="001B2B60" w14:paraId="38848CFA" w14:textId="77777777" w:rsidTr="00031EEA">
        <w:tc>
          <w:tcPr>
            <w:tcW w:w="7933" w:type="dxa"/>
          </w:tcPr>
          <w:p w14:paraId="2933782D" w14:textId="2D7607F2" w:rsidR="00031EEA" w:rsidRPr="001B2B60" w:rsidRDefault="00D2371E" w:rsidP="00031EE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71E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D2371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2371E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7230" w:type="dxa"/>
          </w:tcPr>
          <w:p w14:paraId="36962134" w14:textId="0551ABDD" w:rsidR="00031EEA" w:rsidRPr="001B2B60" w:rsidRDefault="00D2371E" w:rsidP="00031EE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5D1">
              <w:rPr>
                <w:rFonts w:ascii="Times New Roman" w:hAnsi="Times New Roman"/>
                <w:sz w:val="24"/>
                <w:szCs w:val="24"/>
              </w:rPr>
              <w:t xml:space="preserve">Сетевой договор о сотрудничестве в части профессионального обучения </w:t>
            </w:r>
            <w:proofErr w:type="gramStart"/>
            <w:r w:rsidRPr="002445D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445D1">
              <w:rPr>
                <w:rFonts w:ascii="Times New Roman" w:hAnsi="Times New Roman"/>
                <w:sz w:val="24"/>
                <w:szCs w:val="24"/>
              </w:rPr>
              <w:t xml:space="preserve"> на безвозмездной основе</w:t>
            </w:r>
          </w:p>
        </w:tc>
      </w:tr>
    </w:tbl>
    <w:p w14:paraId="20B303FD" w14:textId="1AAD9605" w:rsidR="00031EEA" w:rsidRPr="00C5713D" w:rsidRDefault="00031EEA" w:rsidP="00D2371E">
      <w:pPr>
        <w:adjustRightInd w:val="0"/>
        <w:snapToGrid w:val="0"/>
        <w:spacing w:before="120" w:after="0" w:line="30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713D">
        <w:rPr>
          <w:rFonts w:ascii="Times New Roman" w:hAnsi="Times New Roman" w:cs="Times New Roman"/>
          <w:sz w:val="28"/>
          <w:szCs w:val="28"/>
        </w:rPr>
        <w:t>Магистральное направление «</w:t>
      </w:r>
      <w:r w:rsidRPr="00D2371E">
        <w:rPr>
          <w:rFonts w:ascii="Times New Roman" w:hAnsi="Times New Roman" w:cs="Times New Roman"/>
          <w:sz w:val="28"/>
          <w:szCs w:val="28"/>
        </w:rPr>
        <w:t>Творчество</w:t>
      </w:r>
      <w:r>
        <w:rPr>
          <w:rFonts w:ascii="Times New Roman" w:hAnsi="Times New Roman" w:cs="Times New Roman"/>
          <w:sz w:val="28"/>
          <w:szCs w:val="28"/>
        </w:rPr>
        <w:t>» (уровни: базовый 9-16, средний 17-24, высокий 25-29)</w:t>
      </w:r>
    </w:p>
    <w:tbl>
      <w:tblPr>
        <w:tblStyle w:val="af1"/>
        <w:tblW w:w="15163" w:type="dxa"/>
        <w:tblLook w:val="04A0" w:firstRow="1" w:lastRow="0" w:firstColumn="1" w:lastColumn="0" w:noHBand="0" w:noVBand="1"/>
      </w:tblPr>
      <w:tblGrid>
        <w:gridCol w:w="7933"/>
        <w:gridCol w:w="7230"/>
      </w:tblGrid>
      <w:tr w:rsidR="00031EEA" w14:paraId="285E9E0B" w14:textId="77777777" w:rsidTr="00031EEA">
        <w:tc>
          <w:tcPr>
            <w:tcW w:w="7933" w:type="dxa"/>
          </w:tcPr>
          <w:p w14:paraId="0EACB417" w14:textId="77777777" w:rsidR="00031EEA" w:rsidRPr="009A2118" w:rsidRDefault="00031EEA" w:rsidP="00031EEA">
            <w:pPr>
              <w:widowControl w:val="0"/>
              <w:spacing w:line="30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14:paraId="12858C28" w14:textId="77777777" w:rsidR="00031EEA" w:rsidRPr="00E1645C" w:rsidRDefault="00031EEA" w:rsidP="00031EE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ланируемый результат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31EEA" w:rsidRPr="001B2B60" w14:paraId="64689D08" w14:textId="77777777" w:rsidTr="00031EEA">
        <w:tc>
          <w:tcPr>
            <w:tcW w:w="7933" w:type="dxa"/>
          </w:tcPr>
          <w:p w14:paraId="50E1D8B9" w14:textId="011D4C52" w:rsidR="00031EEA" w:rsidRPr="001B2B60" w:rsidRDefault="00D2371E" w:rsidP="00D2371E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 баллов - высокий уровень</w:t>
            </w:r>
          </w:p>
        </w:tc>
        <w:tc>
          <w:tcPr>
            <w:tcW w:w="7230" w:type="dxa"/>
          </w:tcPr>
          <w:p w14:paraId="03440B0D" w14:textId="5E243B27" w:rsidR="00031EEA" w:rsidRPr="001B2B60" w:rsidRDefault="00D2371E" w:rsidP="00031E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Удержание высокого уровня</w:t>
            </w:r>
          </w:p>
        </w:tc>
      </w:tr>
    </w:tbl>
    <w:p w14:paraId="280FFB8D" w14:textId="77777777" w:rsidR="00031EEA" w:rsidRDefault="00031EEA" w:rsidP="00031EEA">
      <w:pPr>
        <w:adjustRightInd w:val="0"/>
        <w:snapToGrid w:val="0"/>
        <w:spacing w:before="120" w:after="0" w:line="30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713D">
        <w:rPr>
          <w:rFonts w:ascii="Times New Roman" w:hAnsi="Times New Roman" w:cs="Times New Roman"/>
          <w:sz w:val="28"/>
          <w:szCs w:val="28"/>
        </w:rPr>
        <w:t>Ключевое условие «</w:t>
      </w:r>
      <w:r w:rsidRPr="00C5713D">
        <w:rPr>
          <w:rFonts w:ascii="Times New Roman" w:hAnsi="Times New Roman" w:cs="Times New Roman"/>
          <w:b/>
          <w:sz w:val="28"/>
          <w:szCs w:val="28"/>
        </w:rPr>
        <w:t>Учитель. Школьная команда</w:t>
      </w:r>
      <w:r>
        <w:rPr>
          <w:rFonts w:ascii="Times New Roman" w:hAnsi="Times New Roman" w:cs="Times New Roman"/>
          <w:sz w:val="28"/>
          <w:szCs w:val="28"/>
        </w:rPr>
        <w:t>» (уровни: базовый 10-16, средний 17-26, высокий 27-31)</w:t>
      </w:r>
    </w:p>
    <w:tbl>
      <w:tblPr>
        <w:tblStyle w:val="af1"/>
        <w:tblW w:w="15163" w:type="dxa"/>
        <w:tblLook w:val="04A0" w:firstRow="1" w:lastRow="0" w:firstColumn="1" w:lastColumn="0" w:noHBand="0" w:noVBand="1"/>
      </w:tblPr>
      <w:tblGrid>
        <w:gridCol w:w="7933"/>
        <w:gridCol w:w="7230"/>
      </w:tblGrid>
      <w:tr w:rsidR="00031EEA" w14:paraId="02F61341" w14:textId="77777777" w:rsidTr="00031EEA">
        <w:tc>
          <w:tcPr>
            <w:tcW w:w="7933" w:type="dxa"/>
          </w:tcPr>
          <w:p w14:paraId="08320AAC" w14:textId="77777777" w:rsidR="00031EEA" w:rsidRPr="009A2118" w:rsidRDefault="00031EEA" w:rsidP="00031EEA">
            <w:pPr>
              <w:widowControl w:val="0"/>
              <w:spacing w:line="30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14:paraId="02D00FAD" w14:textId="77777777" w:rsidR="00031EEA" w:rsidRPr="00E1645C" w:rsidRDefault="00031EEA" w:rsidP="00031EE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ланируемый результат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31EEA" w:rsidRPr="001B2B60" w14:paraId="75A36E4E" w14:textId="77777777" w:rsidTr="00031EEA">
        <w:tc>
          <w:tcPr>
            <w:tcW w:w="7933" w:type="dxa"/>
          </w:tcPr>
          <w:p w14:paraId="354D48F5" w14:textId="6D8B6AD1" w:rsidR="00031EEA" w:rsidRPr="001B2B60" w:rsidRDefault="00031EEA" w:rsidP="00D2371E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B6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2371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B2B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 w:rsidR="00D2371E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1B2B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371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1B2B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D2371E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уровень, н</w:t>
            </w:r>
            <w:r w:rsidR="00D2371E" w:rsidRPr="00294E63">
              <w:rPr>
                <w:rFonts w:ascii="Times New Roman" w:hAnsi="Times New Roman" w:cs="Times New Roman"/>
                <w:i/>
                <w:sz w:val="24"/>
                <w:szCs w:val="24"/>
              </w:rPr>
              <w:t>е достигли</w:t>
            </w:r>
            <w:proofErr w:type="gramEnd"/>
            <w:r w:rsidR="00D2371E" w:rsidRPr="00294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37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высокого уровня </w:t>
            </w:r>
            <w:r w:rsidR="00D2371E" w:rsidRPr="00294E63">
              <w:rPr>
                <w:rFonts w:ascii="Times New Roman" w:hAnsi="Times New Roman" w:cs="Times New Roman"/>
                <w:i/>
                <w:sz w:val="24"/>
                <w:szCs w:val="24"/>
              </w:rPr>
              <w:t>по следующ</w:t>
            </w:r>
            <w:r w:rsidR="00D2371E">
              <w:rPr>
                <w:rFonts w:ascii="Times New Roman" w:hAnsi="Times New Roman" w:cs="Times New Roman"/>
                <w:i/>
                <w:sz w:val="24"/>
                <w:szCs w:val="24"/>
              </w:rPr>
              <w:t>им</w:t>
            </w:r>
            <w:r w:rsidR="00D2371E" w:rsidRPr="00294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показателям:</w:t>
            </w:r>
          </w:p>
        </w:tc>
        <w:tc>
          <w:tcPr>
            <w:tcW w:w="7230" w:type="dxa"/>
          </w:tcPr>
          <w:p w14:paraId="70F4AD26" w14:textId="4F6AB184" w:rsidR="00031EEA" w:rsidRPr="001B2B60" w:rsidRDefault="00D2371E" w:rsidP="00031E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Повышение, переход к высокому уровню</w:t>
            </w:r>
          </w:p>
        </w:tc>
      </w:tr>
      <w:tr w:rsidR="00031EEA" w:rsidRPr="001B2B60" w14:paraId="227564DA" w14:textId="77777777" w:rsidTr="00031EEA">
        <w:tc>
          <w:tcPr>
            <w:tcW w:w="7933" w:type="dxa"/>
          </w:tcPr>
          <w:p w14:paraId="19CBAEEF" w14:textId="67703A19" w:rsidR="00031EEA" w:rsidRPr="001B2B60" w:rsidRDefault="00D2371E" w:rsidP="00031EE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5D1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прошедших </w:t>
            </w:r>
            <w:proofErr w:type="gramStart"/>
            <w:r w:rsidRPr="002445D1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2445D1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по инструментам ЦОС, размещенным</w:t>
            </w:r>
            <w:r w:rsidRPr="002445D1">
              <w:rPr>
                <w:rFonts w:ascii="Times New Roman" w:hAnsi="Times New Roman"/>
                <w:sz w:val="24"/>
                <w:szCs w:val="24"/>
              </w:rPr>
              <w:br/>
              <w:t>в Федеральном реестре дополнительных профессиональных программ педагогического образования</w:t>
            </w:r>
            <w:r w:rsidRPr="002445D1">
              <w:rPr>
                <w:rFonts w:ascii="Times New Roman" w:hAnsi="Times New Roman"/>
                <w:sz w:val="24"/>
                <w:szCs w:val="24"/>
              </w:rPr>
              <w:br/>
              <w:t>(за три последних года) - Не менее 60% педагогических работников</w:t>
            </w:r>
          </w:p>
        </w:tc>
        <w:tc>
          <w:tcPr>
            <w:tcW w:w="7230" w:type="dxa"/>
          </w:tcPr>
          <w:p w14:paraId="3602BF65" w14:textId="12E32E81" w:rsidR="00031EEA" w:rsidRPr="001B2B60" w:rsidRDefault="002445D1" w:rsidP="002445D1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5D1">
              <w:rPr>
                <w:rFonts w:ascii="Times New Roman" w:hAnsi="Times New Roman"/>
                <w:sz w:val="24"/>
                <w:szCs w:val="24"/>
              </w:rPr>
              <w:t>Не менее 80% педагогов прошли курсы повышения квалификации по направлениям цифровой грамотности, совершенствовании ИКТ компетенций.</w:t>
            </w:r>
          </w:p>
        </w:tc>
      </w:tr>
      <w:tr w:rsidR="002445D1" w:rsidRPr="001B2B60" w14:paraId="2F61D565" w14:textId="77777777" w:rsidTr="00031EEA">
        <w:tc>
          <w:tcPr>
            <w:tcW w:w="7933" w:type="dxa"/>
          </w:tcPr>
          <w:p w14:paraId="47B1D447" w14:textId="4C9DD06C" w:rsidR="002445D1" w:rsidRPr="002445D1" w:rsidRDefault="002445D1" w:rsidP="002445D1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2445D1">
              <w:rPr>
                <w:rFonts w:ascii="Times New Roman" w:hAnsi="Times New Roman"/>
                <w:sz w:val="24"/>
                <w:szCs w:val="24"/>
              </w:rPr>
              <w:t>Участие педагогов в конкурсном движении, наличие среди педагогов победителей и призеров конкурсов</w:t>
            </w:r>
          </w:p>
        </w:tc>
        <w:tc>
          <w:tcPr>
            <w:tcW w:w="7230" w:type="dxa"/>
          </w:tcPr>
          <w:p w14:paraId="0C2981B6" w14:textId="01966AC3" w:rsidR="002445D1" w:rsidRPr="002445D1" w:rsidRDefault="002445D1" w:rsidP="002445D1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подготовки педагогов к участию в профессиональных конкурсах</w:t>
            </w:r>
          </w:p>
        </w:tc>
      </w:tr>
    </w:tbl>
    <w:p w14:paraId="0CAACCE6" w14:textId="77777777" w:rsidR="00031EEA" w:rsidRDefault="00031EEA" w:rsidP="00031EEA">
      <w:pPr>
        <w:adjustRightInd w:val="0"/>
        <w:snapToGrid w:val="0"/>
        <w:spacing w:before="120" w:after="0" w:line="30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713D">
        <w:rPr>
          <w:rFonts w:ascii="Times New Roman" w:hAnsi="Times New Roman" w:cs="Times New Roman"/>
          <w:sz w:val="28"/>
          <w:szCs w:val="28"/>
        </w:rPr>
        <w:t>Ключевое условие «</w:t>
      </w:r>
      <w:r w:rsidRPr="00C5713D">
        <w:rPr>
          <w:rFonts w:ascii="Times New Roman" w:hAnsi="Times New Roman" w:cs="Times New Roman"/>
          <w:b/>
          <w:sz w:val="28"/>
          <w:szCs w:val="28"/>
        </w:rPr>
        <w:t>Школьный климат</w:t>
      </w:r>
      <w:r>
        <w:rPr>
          <w:rFonts w:ascii="Times New Roman" w:hAnsi="Times New Roman" w:cs="Times New Roman"/>
          <w:sz w:val="28"/>
          <w:szCs w:val="28"/>
        </w:rPr>
        <w:t>» (уровни: базовый 6-13, средний 14-16, высокий 17-19)</w:t>
      </w:r>
    </w:p>
    <w:tbl>
      <w:tblPr>
        <w:tblStyle w:val="af1"/>
        <w:tblW w:w="15163" w:type="dxa"/>
        <w:tblLook w:val="04A0" w:firstRow="1" w:lastRow="0" w:firstColumn="1" w:lastColumn="0" w:noHBand="0" w:noVBand="1"/>
      </w:tblPr>
      <w:tblGrid>
        <w:gridCol w:w="7933"/>
        <w:gridCol w:w="7230"/>
      </w:tblGrid>
      <w:tr w:rsidR="00031EEA" w14:paraId="4732BFED" w14:textId="77777777" w:rsidTr="00031EEA">
        <w:tc>
          <w:tcPr>
            <w:tcW w:w="7933" w:type="dxa"/>
          </w:tcPr>
          <w:p w14:paraId="0F8354E5" w14:textId="77777777" w:rsidR="00031EEA" w:rsidRPr="009A2118" w:rsidRDefault="00031EEA" w:rsidP="00031EEA">
            <w:pPr>
              <w:widowControl w:val="0"/>
              <w:spacing w:line="30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Полученный результат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14:paraId="3C5C97A7" w14:textId="77777777" w:rsidR="00031EEA" w:rsidRPr="00E1645C" w:rsidRDefault="00031EEA" w:rsidP="00031EE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ланируемый результат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31EEA" w:rsidRPr="001B2B60" w14:paraId="4364F11B" w14:textId="77777777" w:rsidTr="00031EEA">
        <w:tc>
          <w:tcPr>
            <w:tcW w:w="7933" w:type="dxa"/>
          </w:tcPr>
          <w:p w14:paraId="00F9D446" w14:textId="771AA8E3" w:rsidR="00031EEA" w:rsidRPr="001B2B60" w:rsidRDefault="00031EEA" w:rsidP="002445D1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B6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44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баллов - </w:t>
            </w:r>
            <w:proofErr w:type="gramStart"/>
            <w:r w:rsidR="002445D1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уровень, н</w:t>
            </w:r>
            <w:r w:rsidR="002445D1" w:rsidRPr="00294E63">
              <w:rPr>
                <w:rFonts w:ascii="Times New Roman" w:hAnsi="Times New Roman" w:cs="Times New Roman"/>
                <w:i/>
                <w:sz w:val="24"/>
                <w:szCs w:val="24"/>
              </w:rPr>
              <w:t>е достигли</w:t>
            </w:r>
            <w:proofErr w:type="gramEnd"/>
            <w:r w:rsidR="002445D1" w:rsidRPr="00294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максимального балла по следующим показателям:</w:t>
            </w:r>
          </w:p>
        </w:tc>
        <w:tc>
          <w:tcPr>
            <w:tcW w:w="7230" w:type="dxa"/>
          </w:tcPr>
          <w:p w14:paraId="0B51277F" w14:textId="2ED7D425" w:rsidR="00031EEA" w:rsidRPr="001B2B60" w:rsidRDefault="002445D1" w:rsidP="00031E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Удержание высокого уровня</w:t>
            </w:r>
          </w:p>
        </w:tc>
      </w:tr>
      <w:tr w:rsidR="00031EEA" w:rsidRPr="001B2B60" w14:paraId="57AD2F34" w14:textId="77777777" w:rsidTr="00031EEA">
        <w:tc>
          <w:tcPr>
            <w:tcW w:w="7933" w:type="dxa"/>
          </w:tcPr>
          <w:p w14:paraId="1282601B" w14:textId="7E425CD5" w:rsidR="00031EEA" w:rsidRPr="002445D1" w:rsidRDefault="002445D1" w:rsidP="00031EEA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2445D1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 - От 80% до 89% обучающихся</w:t>
            </w:r>
          </w:p>
        </w:tc>
        <w:tc>
          <w:tcPr>
            <w:tcW w:w="7230" w:type="dxa"/>
          </w:tcPr>
          <w:p w14:paraId="2EADAC06" w14:textId="436DE615" w:rsidR="00031EEA" w:rsidRPr="002445D1" w:rsidRDefault="002445D1" w:rsidP="002445D1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2445D1">
              <w:rPr>
                <w:rFonts w:ascii="Times New Roman" w:hAnsi="Times New Roman"/>
                <w:sz w:val="24"/>
                <w:szCs w:val="24"/>
              </w:rPr>
              <w:t xml:space="preserve">90% </w:t>
            </w:r>
            <w:proofErr w:type="gramStart"/>
            <w:r w:rsidRPr="002445D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445D1">
              <w:rPr>
                <w:rFonts w:ascii="Times New Roman" w:hAnsi="Times New Roman"/>
                <w:sz w:val="24"/>
                <w:szCs w:val="24"/>
              </w:rPr>
              <w:t xml:space="preserve"> стали участниками тестирования</w:t>
            </w:r>
          </w:p>
        </w:tc>
      </w:tr>
    </w:tbl>
    <w:p w14:paraId="29F8D39B" w14:textId="77777777" w:rsidR="00031EEA" w:rsidRDefault="00031EEA" w:rsidP="00031EEA">
      <w:pPr>
        <w:adjustRightInd w:val="0"/>
        <w:snapToGrid w:val="0"/>
        <w:spacing w:before="120" w:after="0" w:line="30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713D">
        <w:rPr>
          <w:rFonts w:ascii="Times New Roman" w:hAnsi="Times New Roman" w:cs="Times New Roman"/>
          <w:sz w:val="28"/>
          <w:szCs w:val="28"/>
        </w:rPr>
        <w:t>Ключевое условие «</w:t>
      </w:r>
      <w:r w:rsidRPr="00C5713D">
        <w:rPr>
          <w:rFonts w:ascii="Times New Roman" w:hAnsi="Times New Roman" w:cs="Times New Roman"/>
          <w:b/>
          <w:sz w:val="28"/>
          <w:szCs w:val="28"/>
        </w:rPr>
        <w:t>Образовательная среда</w:t>
      </w:r>
      <w:r>
        <w:rPr>
          <w:rFonts w:ascii="Times New Roman" w:hAnsi="Times New Roman" w:cs="Times New Roman"/>
          <w:sz w:val="28"/>
          <w:szCs w:val="28"/>
        </w:rPr>
        <w:t>» (уровни: базовый 9-12, средний 13-15, высокий 16-21)</w:t>
      </w:r>
    </w:p>
    <w:tbl>
      <w:tblPr>
        <w:tblStyle w:val="af1"/>
        <w:tblW w:w="15163" w:type="dxa"/>
        <w:tblLook w:val="04A0" w:firstRow="1" w:lastRow="0" w:firstColumn="1" w:lastColumn="0" w:noHBand="0" w:noVBand="1"/>
      </w:tblPr>
      <w:tblGrid>
        <w:gridCol w:w="7933"/>
        <w:gridCol w:w="7230"/>
      </w:tblGrid>
      <w:tr w:rsidR="00031EEA" w14:paraId="759875AE" w14:textId="77777777" w:rsidTr="00031EEA">
        <w:tc>
          <w:tcPr>
            <w:tcW w:w="7933" w:type="dxa"/>
          </w:tcPr>
          <w:p w14:paraId="49DAA27F" w14:textId="77777777" w:rsidR="00031EEA" w:rsidRPr="009A2118" w:rsidRDefault="00031EEA" w:rsidP="00031EEA">
            <w:pPr>
              <w:widowControl w:val="0"/>
              <w:spacing w:line="30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A2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14:paraId="6398BD06" w14:textId="77777777" w:rsidR="00031EEA" w:rsidRPr="00E1645C" w:rsidRDefault="00031EEA" w:rsidP="00031EE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ланируемый результат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31EEA" w:rsidRPr="001B2B60" w14:paraId="2CB602EA" w14:textId="77777777" w:rsidTr="00031EEA">
        <w:tc>
          <w:tcPr>
            <w:tcW w:w="7933" w:type="dxa"/>
          </w:tcPr>
          <w:p w14:paraId="74E780A1" w14:textId="01D2F13C" w:rsidR="00031EEA" w:rsidRPr="001B2B60" w:rsidRDefault="00031EEA" w:rsidP="002445D1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B6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445D1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1B2B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 - </w:t>
            </w:r>
            <w:proofErr w:type="gramStart"/>
            <w:r w:rsidRPr="001B2B60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  <w:r w:rsidR="002445D1">
              <w:rPr>
                <w:rFonts w:ascii="Times New Roman" w:hAnsi="Times New Roman" w:cs="Times New Roman"/>
                <w:i/>
                <w:sz w:val="24"/>
                <w:szCs w:val="24"/>
              </w:rPr>
              <w:t>, н</w:t>
            </w:r>
            <w:r w:rsidR="002445D1" w:rsidRPr="00294E63">
              <w:rPr>
                <w:rFonts w:ascii="Times New Roman" w:hAnsi="Times New Roman" w:cs="Times New Roman"/>
                <w:i/>
                <w:sz w:val="24"/>
                <w:szCs w:val="24"/>
              </w:rPr>
              <w:t>е достигли</w:t>
            </w:r>
            <w:proofErr w:type="gramEnd"/>
            <w:r w:rsidR="002445D1" w:rsidRPr="00294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максимального балла по следующим показателям:</w:t>
            </w:r>
          </w:p>
        </w:tc>
        <w:tc>
          <w:tcPr>
            <w:tcW w:w="7230" w:type="dxa"/>
          </w:tcPr>
          <w:p w14:paraId="703E9A65" w14:textId="25E2DAF2" w:rsidR="00031EEA" w:rsidRPr="001B2B60" w:rsidRDefault="002445D1" w:rsidP="00031E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Удержание высокого уровня</w:t>
            </w:r>
          </w:p>
        </w:tc>
      </w:tr>
      <w:tr w:rsidR="00031EEA" w:rsidRPr="001B2B60" w14:paraId="4188C54D" w14:textId="77777777" w:rsidTr="00031EEA">
        <w:tc>
          <w:tcPr>
            <w:tcW w:w="7933" w:type="dxa"/>
          </w:tcPr>
          <w:p w14:paraId="5D9A85FA" w14:textId="1F518408" w:rsidR="00031EEA" w:rsidRPr="002445D1" w:rsidRDefault="002445D1" w:rsidP="008D0598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D1">
              <w:rPr>
                <w:rFonts w:ascii="Times New Roman" w:hAnsi="Times New Roman"/>
                <w:sz w:val="24"/>
                <w:szCs w:val="24"/>
              </w:rPr>
              <w:t>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 - Не менее 30% педагогических работников используют сервисы и подсистему «Библиотека ЦОК» ФГИС «Моя школа»</w:t>
            </w:r>
            <w:r w:rsidR="008D05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0C129FCA" w14:textId="1542F762" w:rsidR="00031EEA" w:rsidRPr="002445D1" w:rsidRDefault="002445D1" w:rsidP="008D0598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D1">
              <w:rPr>
                <w:rFonts w:ascii="Times New Roman" w:hAnsi="Times New Roman"/>
                <w:sz w:val="24"/>
                <w:szCs w:val="24"/>
              </w:rPr>
              <w:t>100% учителей предметников при реализации федеральных рабочих программ используют сервисы и подсистему «Библиотека ЦОК» ФГИС «Моя школа»</w:t>
            </w:r>
            <w:r w:rsidR="008D05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42E7A5F" w14:textId="77777777" w:rsidR="00031EEA" w:rsidRDefault="00031EEA" w:rsidP="008D0598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9" w:color="000000"/>
          <w:right w:val="none" w:sz="4" w:space="0" w:color="000000"/>
        </w:pBdr>
        <w:adjustRightInd w:val="0"/>
        <w:snapToGrid w:val="0"/>
        <w:spacing w:after="0" w:line="25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15255D" w14:textId="77777777" w:rsidR="008D0598" w:rsidRDefault="008D0598" w:rsidP="008D0598">
      <w:pPr>
        <w:pStyle w:val="31"/>
        <w:jc w:val="center"/>
      </w:pPr>
      <w:bookmarkStart w:id="6" w:name="_Toc182560721"/>
      <w:r w:rsidRPr="008D0598">
        <w:t>Оценка актуального состояния и внешних факторов</w:t>
      </w:r>
      <w:bookmarkEnd w:id="6"/>
      <w:r w:rsidRPr="008D0598">
        <w:t xml:space="preserve"> </w:t>
      </w:r>
    </w:p>
    <w:p w14:paraId="0664636B" w14:textId="77777777" w:rsidR="008D0598" w:rsidRPr="008D0598" w:rsidRDefault="008D0598" w:rsidP="008D0598">
      <w:pPr>
        <w:pStyle w:val="31"/>
        <w:numPr>
          <w:ilvl w:val="0"/>
          <w:numId w:val="0"/>
        </w:numPr>
        <w:ind w:left="360"/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582"/>
        <w:gridCol w:w="3405"/>
        <w:gridCol w:w="2806"/>
        <w:gridCol w:w="3261"/>
        <w:gridCol w:w="3298"/>
      </w:tblGrid>
      <w:tr w:rsidR="00B47424" w:rsidRPr="0080009C" w14:paraId="075531E7" w14:textId="77777777" w:rsidTr="000A7CD6">
        <w:tc>
          <w:tcPr>
            <w:tcW w:w="841" w:type="pct"/>
            <w:vMerge w:val="restart"/>
            <w:vAlign w:val="center"/>
          </w:tcPr>
          <w:p w14:paraId="2380C589" w14:textId="77777777" w:rsidR="00BC480D" w:rsidRPr="0080009C" w:rsidRDefault="00BC480D" w:rsidP="000A7C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022" w:type="pct"/>
            <w:gridSpan w:val="2"/>
            <w:vAlign w:val="center"/>
          </w:tcPr>
          <w:p w14:paraId="1E26E8A5" w14:textId="77777777" w:rsidR="00BC480D" w:rsidRPr="0080009C" w:rsidRDefault="00BC480D" w:rsidP="000A7C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137" w:type="pct"/>
            <w:gridSpan w:val="2"/>
            <w:vAlign w:val="center"/>
          </w:tcPr>
          <w:p w14:paraId="55B7CD8B" w14:textId="77777777" w:rsidR="00BC480D" w:rsidRPr="0080009C" w:rsidRDefault="00BC480D" w:rsidP="000A7C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перспектив развития с учетом изменения внешних факторов</w:t>
            </w:r>
          </w:p>
        </w:tc>
      </w:tr>
      <w:tr w:rsidR="00A43DCF" w:rsidRPr="0080009C" w14:paraId="5535956C" w14:textId="77777777" w:rsidTr="000A7CD6">
        <w:tc>
          <w:tcPr>
            <w:tcW w:w="841" w:type="pct"/>
            <w:vMerge/>
            <w:vAlign w:val="center"/>
          </w:tcPr>
          <w:p w14:paraId="6A682DAD" w14:textId="77777777" w:rsidR="00BC480D" w:rsidRPr="0080009C" w:rsidRDefault="00BC480D" w:rsidP="000A7C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14:paraId="39AD3FFB" w14:textId="77777777" w:rsidR="00BC480D" w:rsidRPr="0080009C" w:rsidRDefault="00BC480D" w:rsidP="000A7CD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914" w:type="pct"/>
            <w:vAlign w:val="center"/>
          </w:tcPr>
          <w:p w14:paraId="467C5CDF" w14:textId="77777777" w:rsidR="00BC480D" w:rsidRPr="0080009C" w:rsidRDefault="00BC480D" w:rsidP="000A7CD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3A4F0" w14:textId="77777777" w:rsidR="00BC480D" w:rsidRPr="0080009C" w:rsidRDefault="00BC480D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07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B616F" w14:textId="77777777" w:rsidR="00BC480D" w:rsidRPr="0080009C" w:rsidRDefault="00BC480D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A43DCF" w:rsidRPr="0080009C" w14:paraId="79AC33AB" w14:textId="77777777" w:rsidTr="000A7CD6">
        <w:tc>
          <w:tcPr>
            <w:tcW w:w="841" w:type="pct"/>
          </w:tcPr>
          <w:p w14:paraId="03B22F9F" w14:textId="77777777" w:rsidR="00BC480D" w:rsidRPr="0080009C" w:rsidRDefault="00BC480D" w:rsidP="000A7C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09" w:type="pct"/>
          </w:tcPr>
          <w:p w14:paraId="4DACD3D1" w14:textId="11144D0D" w:rsidR="00BC480D" w:rsidRPr="0080009C" w:rsidRDefault="00BC480D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Нормативно-правовое </w:t>
            </w:r>
            <w:r w:rsidR="00BF7555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методическое сопровождение </w:t>
            </w:r>
            <w:r w:rsidR="00BF7555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процесса;</w:t>
            </w:r>
          </w:p>
          <w:p w14:paraId="4665FD26" w14:textId="77777777" w:rsidR="00BC480D" w:rsidRPr="0080009C" w:rsidRDefault="00BC480D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Квалификация педагогов;</w:t>
            </w:r>
          </w:p>
          <w:p w14:paraId="2F91492E" w14:textId="77777777" w:rsidR="00BF7555" w:rsidRPr="0080009C" w:rsidRDefault="00BC480D" w:rsidP="00BF755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BF7555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едеральные </w:t>
            </w: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программы;</w:t>
            </w:r>
          </w:p>
          <w:p w14:paraId="65D9A301" w14:textId="1932078E" w:rsidR="00BC480D" w:rsidRPr="0080009C" w:rsidRDefault="00BF7555" w:rsidP="00BF755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 xml:space="preserve">абочие </w:t>
            </w:r>
            <w:r w:rsidR="00BC480D" w:rsidRPr="0080009C"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</w:t>
            </w:r>
            <w:r w:rsidR="000007C7" w:rsidRPr="00800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pct"/>
          </w:tcPr>
          <w:p w14:paraId="1FFDF812" w14:textId="31662EEA" w:rsidR="00BC480D" w:rsidRPr="0080009C" w:rsidRDefault="00BC480D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 качества </w:t>
            </w:r>
            <w:proofErr w:type="spellStart"/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обученности</w:t>
            </w:r>
            <w:proofErr w:type="spellEnd"/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07C7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превышает 50%</w:t>
            </w: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3B4C621" w14:textId="53DCA1AD" w:rsidR="00BC480D" w:rsidRPr="0080009C" w:rsidRDefault="00BC480D" w:rsidP="000A7C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сетевая форма организации обучения</w:t>
            </w:r>
            <w:r w:rsidR="000007C7" w:rsidRPr="0080009C">
              <w:rPr>
                <w:rFonts w:ascii="Times New Roman" w:hAnsi="Times New Roman" w:cs="Times New Roman"/>
                <w:sz w:val="24"/>
                <w:szCs w:val="24"/>
              </w:rPr>
              <w:t xml:space="preserve"> отработана только на одном</w:t>
            </w:r>
            <w:r w:rsidR="00BF7555" w:rsidRPr="0080009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предмете (Труд)</w:t>
            </w:r>
          </w:p>
          <w:p w14:paraId="694F38B3" w14:textId="43150A1E" w:rsidR="00BF7555" w:rsidRPr="0080009C" w:rsidRDefault="00BF7555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осуществляется не в полной мере</w:t>
            </w:r>
            <w:r w:rsidR="000007C7" w:rsidRPr="00800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pct"/>
          </w:tcPr>
          <w:p w14:paraId="5CA2537C" w14:textId="77777777" w:rsidR="00BC480D" w:rsidRPr="0080009C" w:rsidRDefault="00BC480D" w:rsidP="00BF755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качества </w:t>
            </w: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</w:t>
            </w:r>
            <w:r w:rsidR="00BF7555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счет расширения применения технологий системно-</w:t>
            </w:r>
            <w:proofErr w:type="spellStart"/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</w:t>
            </w:r>
            <w:r w:rsidR="00BF7555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F3F14FA" w14:textId="2F588038" w:rsidR="00BF7555" w:rsidRPr="0080009C" w:rsidRDefault="00BF7555" w:rsidP="000007C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="000007C7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ширение сетевого взаимодействия, междисциплинарного подхода.</w:t>
            </w:r>
          </w:p>
        </w:tc>
        <w:tc>
          <w:tcPr>
            <w:tcW w:w="1074" w:type="pct"/>
          </w:tcPr>
          <w:p w14:paraId="516F0DCA" w14:textId="77777777" w:rsidR="00AD46EF" w:rsidRPr="0080009C" w:rsidRDefault="00AD46EF" w:rsidP="00BC48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BC480D" w:rsidRPr="0080009C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доли </w:t>
            </w:r>
            <w:r w:rsidR="00BC480D" w:rsidRPr="00800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со статусом ОВЗ и слабыми образовательными возможностями, неполных семей</w:t>
            </w: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148E84" w14:textId="49267602" w:rsidR="00AD46EF" w:rsidRPr="0080009C" w:rsidRDefault="00AD46EF" w:rsidP="00BC48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Кадровый дефицит.</w:t>
            </w:r>
          </w:p>
        </w:tc>
      </w:tr>
      <w:tr w:rsidR="00A43DCF" w:rsidRPr="0080009C" w14:paraId="509BF9F1" w14:textId="77777777" w:rsidTr="000A7CD6">
        <w:tc>
          <w:tcPr>
            <w:tcW w:w="841" w:type="pct"/>
          </w:tcPr>
          <w:p w14:paraId="5E471F88" w14:textId="7B089306" w:rsidR="00BC480D" w:rsidRPr="0080009C" w:rsidRDefault="00BC480D" w:rsidP="000A7C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109" w:type="pct"/>
          </w:tcPr>
          <w:p w14:paraId="0D97D0AD" w14:textId="3860747B" w:rsidR="00BC480D" w:rsidRPr="0080009C" w:rsidRDefault="00BC480D" w:rsidP="00BC48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воспитания на основе федеральной рабочей программы воспитания;</w:t>
            </w:r>
          </w:p>
          <w:p w14:paraId="69917A59" w14:textId="1B951047" w:rsidR="00BC480D" w:rsidRPr="0080009C" w:rsidRDefault="00BC480D" w:rsidP="00BC48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D46EF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озданные </w:t>
            </w: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общественные объединения;</w:t>
            </w:r>
          </w:p>
        </w:tc>
        <w:tc>
          <w:tcPr>
            <w:tcW w:w="914" w:type="pct"/>
          </w:tcPr>
          <w:p w14:paraId="2A51D0D2" w14:textId="77777777" w:rsidR="00AD46EF" w:rsidRPr="0080009C" w:rsidRDefault="00AD46EF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единых подходов к взаимодействию с родительской общественностью.</w:t>
            </w:r>
          </w:p>
          <w:p w14:paraId="4E8F7F47" w14:textId="1FC4CAD4" w:rsidR="00BC480D" w:rsidRPr="0080009C" w:rsidRDefault="00BC480D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охват обучающихся задействованных в детских объединениях «Движение Первых», «</w:t>
            </w:r>
            <w:proofErr w:type="spellStart"/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D0F8F49" w14:textId="77777777" w:rsidR="00BC480D" w:rsidRPr="0080009C" w:rsidRDefault="00BC480D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7E084970" w14:textId="77777777" w:rsidR="00AD46EF" w:rsidRPr="0080009C" w:rsidRDefault="00AD46EF" w:rsidP="00AD46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клубных форм работы;</w:t>
            </w:r>
          </w:p>
          <w:p w14:paraId="0753F5AF" w14:textId="608B4B9A" w:rsidR="00AD46EF" w:rsidRPr="0080009C" w:rsidRDefault="00AD46EF" w:rsidP="00AD46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47424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формированность</w:t>
            </w:r>
            <w:proofErr w:type="spellEnd"/>
            <w:r w:rsidR="00B47424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интересам детских объединений</w:t>
            </w:r>
            <w:r w:rsidR="00B47424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3AF0F32" w14:textId="3D4291DD" w:rsidR="00B47424" w:rsidRPr="0080009C" w:rsidRDefault="00B47424" w:rsidP="00AD46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Выстроенное партнерство с молодежными объединениями города.</w:t>
            </w:r>
          </w:p>
          <w:p w14:paraId="28F8AD07" w14:textId="653397D0" w:rsidR="00B47424" w:rsidRPr="0080009C" w:rsidRDefault="00B47424" w:rsidP="00AD46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</w:tcPr>
          <w:p w14:paraId="1931EA33" w14:textId="523342C9" w:rsidR="00B47424" w:rsidRPr="0080009C" w:rsidRDefault="00B47424" w:rsidP="00B474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Отсутствие поддержки со стороны родителей добровольческой деятельности детей;</w:t>
            </w:r>
          </w:p>
          <w:p w14:paraId="08E083B9" w14:textId="3422E1C4" w:rsidR="00B47424" w:rsidRPr="0080009C" w:rsidRDefault="00B47424" w:rsidP="00B474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Низкий процент участие родителей в воспитательных мероприятиях (основная и средняя школа)</w:t>
            </w:r>
          </w:p>
          <w:p w14:paraId="6712A049" w14:textId="083BE685" w:rsidR="00BC480D" w:rsidRPr="0080009C" w:rsidRDefault="00BC480D" w:rsidP="00B474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DCF" w:rsidRPr="0080009C" w14:paraId="4C1FCB5B" w14:textId="77777777" w:rsidTr="000A7CD6">
        <w:tc>
          <w:tcPr>
            <w:tcW w:w="841" w:type="pct"/>
          </w:tcPr>
          <w:p w14:paraId="0AD08233" w14:textId="77777777" w:rsidR="00BC480D" w:rsidRPr="0080009C" w:rsidRDefault="00BC480D" w:rsidP="000A7C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109" w:type="pct"/>
          </w:tcPr>
          <w:p w14:paraId="4401D4D2" w14:textId="28D15E0C" w:rsidR="00BC480D" w:rsidRPr="0080009C" w:rsidRDefault="00BC480D" w:rsidP="00BC48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47424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рограмма </w:t>
            </w: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здоровьюсбережению</w:t>
            </w:r>
            <w:proofErr w:type="spellEnd"/>
            <w:r w:rsidR="00B47424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«Здоровый ребенок»</w:t>
            </w: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311BC51" w14:textId="43E4BC9D" w:rsidR="00B47424" w:rsidRPr="0080009C" w:rsidRDefault="00B47424" w:rsidP="00BC48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Включенность детей в мероприятия физкультурно-спортивной направленности;</w:t>
            </w:r>
          </w:p>
          <w:p w14:paraId="7C1F845D" w14:textId="3A6EB425" w:rsidR="00B47424" w:rsidRPr="0080009C" w:rsidRDefault="00B47424" w:rsidP="00BC48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</w:tcPr>
          <w:p w14:paraId="6E5B6C35" w14:textId="70117473" w:rsidR="00B47424" w:rsidRPr="0080009C" w:rsidRDefault="00A43DCF" w:rsidP="00B474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Нехватка специально оборудованных спортивных закрытых площадок для реализации программ физкультурно-спортивной направленности, спортивных мероприятий</w:t>
            </w:r>
            <w:r w:rsidR="00B47424" w:rsidRPr="0080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25D992" w14:textId="34227144" w:rsidR="00BC480D" w:rsidRPr="0080009C" w:rsidRDefault="00B47424" w:rsidP="00B474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480D" w:rsidRPr="0080009C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режима питания, принципов </w:t>
            </w:r>
            <w:r w:rsidR="00BC480D" w:rsidRPr="00800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питания учащимися вне стен школы</w:t>
            </w:r>
          </w:p>
        </w:tc>
        <w:tc>
          <w:tcPr>
            <w:tcW w:w="1062" w:type="pct"/>
          </w:tcPr>
          <w:p w14:paraId="2718A48F" w14:textId="35A49207" w:rsidR="00BC480D" w:rsidRPr="0080009C" w:rsidRDefault="00B47424" w:rsidP="00B474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партнеров к </w:t>
            </w:r>
            <w:r w:rsidR="00BC480D" w:rsidRPr="0080009C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C480D" w:rsidRPr="0080009C">
              <w:rPr>
                <w:rFonts w:ascii="Times New Roman" w:hAnsi="Times New Roman" w:cs="Times New Roman"/>
                <w:sz w:val="24"/>
                <w:szCs w:val="24"/>
              </w:rPr>
              <w:t>просветительской деятельности по ЗОЖ, профилактик</w:t>
            </w: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480D" w:rsidRPr="0080009C">
              <w:rPr>
                <w:rFonts w:ascii="Times New Roman" w:hAnsi="Times New Roman" w:cs="Times New Roman"/>
                <w:sz w:val="24"/>
                <w:szCs w:val="24"/>
              </w:rPr>
              <w:t xml:space="preserve"> вредных привычек</w:t>
            </w:r>
          </w:p>
        </w:tc>
        <w:tc>
          <w:tcPr>
            <w:tcW w:w="1074" w:type="pct"/>
          </w:tcPr>
          <w:p w14:paraId="05C875F0" w14:textId="4D03DF89" w:rsidR="00BC480D" w:rsidRPr="0080009C" w:rsidRDefault="00A43DCF" w:rsidP="00A43DC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 3 группы здоровья;</w:t>
            </w:r>
          </w:p>
          <w:p w14:paraId="776DD8B7" w14:textId="57F42A34" w:rsidR="00A43DCF" w:rsidRPr="0080009C" w:rsidRDefault="00A43DCF" w:rsidP="00A43DC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Перегруженность спортивного зала</w:t>
            </w:r>
          </w:p>
        </w:tc>
      </w:tr>
      <w:tr w:rsidR="00A43DCF" w:rsidRPr="0080009C" w14:paraId="0EAA278A" w14:textId="77777777" w:rsidTr="000A7CD6">
        <w:tc>
          <w:tcPr>
            <w:tcW w:w="841" w:type="pct"/>
          </w:tcPr>
          <w:p w14:paraId="7AC94B08" w14:textId="77777777" w:rsidR="00BC480D" w:rsidRPr="0080009C" w:rsidRDefault="00BC480D" w:rsidP="000A7C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109" w:type="pct"/>
          </w:tcPr>
          <w:p w14:paraId="215A0F32" w14:textId="77777777" w:rsidR="00A43DCF" w:rsidRPr="0080009C" w:rsidRDefault="00BC480D" w:rsidP="000A7C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дополнительные общеобразовательные программы</w:t>
            </w:r>
            <w:r w:rsidR="00A43DCF" w:rsidRPr="0080009C">
              <w:rPr>
                <w:rFonts w:ascii="Times New Roman" w:hAnsi="Times New Roman" w:cs="Times New Roman"/>
                <w:sz w:val="24"/>
                <w:szCs w:val="24"/>
              </w:rPr>
              <w:t xml:space="preserve"> по 6 направленностям</w:t>
            </w: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722A38F" w14:textId="1705C1CA" w:rsidR="00BC480D" w:rsidRPr="0080009C" w:rsidRDefault="00BC480D" w:rsidP="000A7C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олимпиадах, конференциях</w:t>
            </w:r>
          </w:p>
          <w:p w14:paraId="17505E1B" w14:textId="041B0889" w:rsidR="00BF7555" w:rsidRPr="0080009C" w:rsidRDefault="00BF7555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Реализация модели «</w:t>
            </w:r>
            <w:proofErr w:type="gramStart"/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4" w:type="pct"/>
          </w:tcPr>
          <w:p w14:paraId="0136F061" w14:textId="34C981C2" w:rsidR="00BC480D" w:rsidRPr="0080009C" w:rsidRDefault="00A43DCF" w:rsidP="00FF233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охват детей старшей школы дополнительным образование</w:t>
            </w:r>
            <w:r w:rsidR="00FF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2" w:type="pct"/>
          </w:tcPr>
          <w:p w14:paraId="33B0600D" w14:textId="37A1BD7E" w:rsidR="00BC480D" w:rsidRPr="0080009C" w:rsidRDefault="00BC480D" w:rsidP="00A43DC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использование сетевого взаимодействия с СПО, дополнительным образованием</w:t>
            </w:r>
            <w:r w:rsidR="00A43DCF" w:rsidRPr="008000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-культурными</w:t>
            </w:r>
            <w:proofErr w:type="gramEnd"/>
            <w:r w:rsidRPr="0080009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1074" w:type="pct"/>
          </w:tcPr>
          <w:p w14:paraId="1061B003" w14:textId="52EF5B78" w:rsidR="00BC480D" w:rsidRPr="0080009C" w:rsidRDefault="00BC480D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Низкая активность обучающихся</w:t>
            </w:r>
            <w:r w:rsidR="00A43DCF" w:rsidRPr="0080009C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классов</w:t>
            </w:r>
          </w:p>
        </w:tc>
      </w:tr>
      <w:tr w:rsidR="00A43DCF" w:rsidRPr="0080009C" w14:paraId="77F60F63" w14:textId="77777777" w:rsidTr="000A7CD6">
        <w:tc>
          <w:tcPr>
            <w:tcW w:w="841" w:type="pct"/>
          </w:tcPr>
          <w:p w14:paraId="30BB9D0E" w14:textId="77777777" w:rsidR="00BC480D" w:rsidRPr="0080009C" w:rsidRDefault="00BC480D" w:rsidP="000A7C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109" w:type="pct"/>
          </w:tcPr>
          <w:p w14:paraId="3CF8E0EB" w14:textId="31D983C5" w:rsidR="00BC480D" w:rsidRPr="0080009C" w:rsidRDefault="00A43DCF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Сетевое взаимодействие</w:t>
            </w:r>
            <w:r w:rsidR="00BC480D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46461E" w14:textId="01EA0B1B" w:rsidR="00BC480D" w:rsidRPr="0080009C" w:rsidRDefault="00A43DCF" w:rsidP="000A7C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480D" w:rsidRPr="0080009C">
              <w:rPr>
                <w:rFonts w:ascii="Times New Roman" w:hAnsi="Times New Roman" w:cs="Times New Roman"/>
                <w:sz w:val="24"/>
                <w:szCs w:val="24"/>
              </w:rPr>
              <w:t>пыт участия лицея в проекте «Билет в будущее»</w:t>
            </w: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A778AB" w14:textId="09C99744" w:rsidR="00A43DCF" w:rsidRPr="0080009C" w:rsidRDefault="00A43DCF" w:rsidP="000A7C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Партнерство с градообразующими предприятиями; ранние профессиональные пробы</w:t>
            </w:r>
          </w:p>
          <w:p w14:paraId="288501F5" w14:textId="5958AF34" w:rsidR="00BC480D" w:rsidRPr="0080009C" w:rsidRDefault="00BC480D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</w:tcPr>
          <w:p w14:paraId="78891E4F" w14:textId="77777777" w:rsidR="00BF7555" w:rsidRPr="0080009C" w:rsidRDefault="00A43DCF" w:rsidP="00A43DC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Низкая включенность в диагностические мероприятия семей по самоопределению детей;</w:t>
            </w:r>
          </w:p>
          <w:p w14:paraId="11A8EA5D" w14:textId="298F464F" w:rsidR="00A43DCF" w:rsidRPr="0080009C" w:rsidRDefault="00A43DCF" w:rsidP="00A43DC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2CBA5856" w14:textId="77777777" w:rsidR="00BF7555" w:rsidRPr="0080009C" w:rsidRDefault="00BF7555" w:rsidP="00BF755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семей в проф. ориентационную работу.</w:t>
            </w:r>
          </w:p>
          <w:p w14:paraId="18339F28" w14:textId="1EE136C0" w:rsidR="00BC480D" w:rsidRPr="0080009C" w:rsidRDefault="00BF7555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профессиональных проб</w:t>
            </w:r>
          </w:p>
        </w:tc>
        <w:tc>
          <w:tcPr>
            <w:tcW w:w="1074" w:type="pct"/>
          </w:tcPr>
          <w:p w14:paraId="0F6D878E" w14:textId="525A0818" w:rsidR="00BC480D" w:rsidRPr="0080009C" w:rsidRDefault="00BF7555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мотивации, ориентация на сдачу ГИА</w:t>
            </w:r>
          </w:p>
        </w:tc>
      </w:tr>
      <w:tr w:rsidR="00A43DCF" w:rsidRPr="0080009C" w14:paraId="0660873A" w14:textId="77777777" w:rsidTr="000A7CD6">
        <w:tc>
          <w:tcPr>
            <w:tcW w:w="841" w:type="pct"/>
          </w:tcPr>
          <w:p w14:paraId="35B94562" w14:textId="77777777" w:rsidR="00BC480D" w:rsidRPr="0080009C" w:rsidRDefault="00BC480D" w:rsidP="000A7C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109" w:type="pct"/>
          </w:tcPr>
          <w:p w14:paraId="43FA84F4" w14:textId="77777777" w:rsidR="00BC480D" w:rsidRPr="0080009C" w:rsidRDefault="00BF7555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наставничества, </w:t>
            </w:r>
          </w:p>
          <w:p w14:paraId="1FA79ECA" w14:textId="0D294815" w:rsidR="00390A2B" w:rsidRPr="0080009C" w:rsidRDefault="00390A2B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Выстроенный механизм материального и нематериального стимулирования педагогов</w:t>
            </w:r>
          </w:p>
        </w:tc>
        <w:tc>
          <w:tcPr>
            <w:tcW w:w="914" w:type="pct"/>
          </w:tcPr>
          <w:p w14:paraId="4F21A703" w14:textId="77777777" w:rsidR="00BF7555" w:rsidRPr="0080009C" w:rsidRDefault="00BF7555" w:rsidP="00BF755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Перегруженность педагогов;</w:t>
            </w:r>
          </w:p>
          <w:p w14:paraId="7C836B38" w14:textId="1E28EA2B" w:rsidR="00BC480D" w:rsidRPr="0080009C" w:rsidRDefault="00BF7555" w:rsidP="00390A2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 xml:space="preserve">Низкая мотивация педагогов к участию </w:t>
            </w:r>
            <w:r w:rsidR="00390A2B" w:rsidRPr="0080009C">
              <w:rPr>
                <w:rFonts w:ascii="Times New Roman" w:hAnsi="Times New Roman" w:cs="Times New Roman"/>
                <w:sz w:val="24"/>
                <w:szCs w:val="24"/>
              </w:rPr>
              <w:t>в конкурсных движениях</w:t>
            </w:r>
          </w:p>
        </w:tc>
        <w:tc>
          <w:tcPr>
            <w:tcW w:w="1062" w:type="pct"/>
          </w:tcPr>
          <w:p w14:paraId="58B53A41" w14:textId="3C66C5E7" w:rsidR="00BC480D" w:rsidRPr="0080009C" w:rsidRDefault="00390A2B" w:rsidP="00BF755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климат в коллективе</w:t>
            </w:r>
          </w:p>
        </w:tc>
        <w:tc>
          <w:tcPr>
            <w:tcW w:w="1074" w:type="pct"/>
          </w:tcPr>
          <w:p w14:paraId="3B88B3A5" w14:textId="4F2DC798" w:rsidR="00BC480D" w:rsidRPr="0080009C" w:rsidRDefault="00BF7555" w:rsidP="00BF755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Увеличивающийся дефицит педагогических кадров</w:t>
            </w:r>
          </w:p>
        </w:tc>
      </w:tr>
      <w:tr w:rsidR="00A43DCF" w:rsidRPr="0080009C" w14:paraId="16C4BD8B" w14:textId="77777777" w:rsidTr="000A7CD6">
        <w:tc>
          <w:tcPr>
            <w:tcW w:w="841" w:type="pct"/>
          </w:tcPr>
          <w:p w14:paraId="40307E15" w14:textId="77777777" w:rsidR="00BC480D" w:rsidRPr="0080009C" w:rsidRDefault="00BC480D" w:rsidP="000A7C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109" w:type="pct"/>
          </w:tcPr>
          <w:p w14:paraId="03BEFE30" w14:textId="77777777" w:rsidR="00390A2B" w:rsidRPr="0080009C" w:rsidRDefault="00390A2B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Лицейский уклад;</w:t>
            </w:r>
          </w:p>
          <w:p w14:paraId="20A8BD7D" w14:textId="512A1F86" w:rsidR="00BF7555" w:rsidRPr="0080009C" w:rsidRDefault="00BF7555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390A2B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выстроенной</w:t>
            </w: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инклюзивного образования;</w:t>
            </w:r>
          </w:p>
          <w:p w14:paraId="3927AA82" w14:textId="77777777" w:rsidR="00BF7555" w:rsidRPr="0080009C" w:rsidRDefault="00390A2B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Служба ППС, </w:t>
            </w:r>
            <w:proofErr w:type="spellStart"/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медации</w:t>
            </w:r>
            <w:proofErr w:type="spellEnd"/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266D1A2" w14:textId="77777777" w:rsidR="00390A2B" w:rsidRPr="0080009C" w:rsidRDefault="00390A2B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предупреждения </w:t>
            </w:r>
            <w:proofErr w:type="spellStart"/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</w:t>
            </w:r>
          </w:p>
          <w:p w14:paraId="1F61C672" w14:textId="764B01CF" w:rsidR="00390A2B" w:rsidRPr="0080009C" w:rsidRDefault="00390A2B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</w:tcPr>
          <w:p w14:paraId="0506BC97" w14:textId="63553C4A" w:rsidR="00390A2B" w:rsidRPr="0080009C" w:rsidRDefault="00390A2B" w:rsidP="00390A2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занятость родителей на производстве не позволяет включаться в образовательный процесс лицея;</w:t>
            </w:r>
          </w:p>
        </w:tc>
        <w:tc>
          <w:tcPr>
            <w:tcW w:w="1062" w:type="pct"/>
          </w:tcPr>
          <w:p w14:paraId="28397CF3" w14:textId="77777777" w:rsidR="00390A2B" w:rsidRPr="0080009C" w:rsidRDefault="00390A2B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полного дня</w:t>
            </w:r>
            <w:proofErr w:type="gramEnd"/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E7D90AB" w14:textId="1DF11CCA" w:rsidR="00390A2B" w:rsidRPr="0080009C" w:rsidRDefault="00390A2B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конфликтов между участниками образовательных отношений.</w:t>
            </w:r>
          </w:p>
        </w:tc>
        <w:tc>
          <w:tcPr>
            <w:tcW w:w="1074" w:type="pct"/>
          </w:tcPr>
          <w:p w14:paraId="6223E994" w14:textId="367CCC6A" w:rsidR="00BC480D" w:rsidRPr="0080009C" w:rsidRDefault="00390A2B" w:rsidP="008000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09C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неблагополучных семей, семей оказавшихся в трудной жизненной ситуации</w:t>
            </w:r>
          </w:p>
        </w:tc>
      </w:tr>
      <w:tr w:rsidR="00A43DCF" w:rsidRPr="0080009C" w14:paraId="0A1E764B" w14:textId="77777777" w:rsidTr="0080009C">
        <w:trPr>
          <w:trHeight w:val="629"/>
        </w:trPr>
        <w:tc>
          <w:tcPr>
            <w:tcW w:w="841" w:type="pct"/>
          </w:tcPr>
          <w:p w14:paraId="14A82AC1" w14:textId="77777777" w:rsidR="00BC480D" w:rsidRPr="0080009C" w:rsidRDefault="00BC480D" w:rsidP="000A7C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109" w:type="pct"/>
          </w:tcPr>
          <w:p w14:paraId="127CFCDE" w14:textId="05A36BAA" w:rsidR="00BC480D" w:rsidRPr="0080009C" w:rsidRDefault="00BF7555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Оснащение ЦОС, </w:t>
            </w:r>
            <w:r w:rsidR="00390A2B"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Архитектурная образовательная среда</w:t>
            </w:r>
          </w:p>
        </w:tc>
        <w:tc>
          <w:tcPr>
            <w:tcW w:w="914" w:type="pct"/>
          </w:tcPr>
          <w:p w14:paraId="5FFD8073" w14:textId="587D8847" w:rsidR="00BC480D" w:rsidRPr="0080009C" w:rsidRDefault="0080009C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мотивация родителей в поддержке проектов лицея</w:t>
            </w:r>
          </w:p>
        </w:tc>
        <w:tc>
          <w:tcPr>
            <w:tcW w:w="1062" w:type="pct"/>
          </w:tcPr>
          <w:p w14:paraId="1B35B7A3" w14:textId="0E163436" w:rsidR="00BC480D" w:rsidRPr="0080009C" w:rsidRDefault="0080009C" w:rsidP="008000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hAnsi="Times New Roman" w:cs="Times New Roman"/>
                <w:sz w:val="24"/>
                <w:szCs w:val="24"/>
              </w:rPr>
              <w:t>Создание платформы для взаимодействия между различными участниками образовательного процесса</w:t>
            </w:r>
          </w:p>
        </w:tc>
        <w:tc>
          <w:tcPr>
            <w:tcW w:w="1074" w:type="pct"/>
          </w:tcPr>
          <w:p w14:paraId="76D2A55A" w14:textId="70700F8A" w:rsidR="00BC480D" w:rsidRPr="0080009C" w:rsidRDefault="00BF7555" w:rsidP="000A7C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проектная активность педагогов</w:t>
            </w:r>
          </w:p>
        </w:tc>
      </w:tr>
    </w:tbl>
    <w:p w14:paraId="73F10C4D" w14:textId="77777777" w:rsidR="0080009C" w:rsidRDefault="0080009C" w:rsidP="00EF2D12">
      <w:pPr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ectPr w:rsidR="0080009C" w:rsidSect="00E3729D">
          <w:headerReference w:type="default" r:id="rId1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4EED46BA" w14:textId="4B48C989" w:rsidR="0080009C" w:rsidRPr="001F16CB" w:rsidRDefault="0080009C" w:rsidP="0080009C">
      <w:pPr>
        <w:pStyle w:val="1"/>
      </w:pPr>
      <w:bookmarkStart w:id="7" w:name="_Toc182560722"/>
      <w:r w:rsidRPr="001F16CB">
        <w:lastRenderedPageBreak/>
        <w:t>Основные направления развития организации.</w:t>
      </w:r>
      <w:bookmarkEnd w:id="7"/>
    </w:p>
    <w:p w14:paraId="6666C811" w14:textId="77777777" w:rsidR="00495A31" w:rsidRDefault="00495A31" w:rsidP="00495A31">
      <w:pPr>
        <w:pStyle w:val="aff3"/>
        <w:spacing w:line="25" w:lineRule="atLeast"/>
        <w:ind w:right="400" w:firstLine="567"/>
        <w:jc w:val="both"/>
        <w:rPr>
          <w:sz w:val="28"/>
          <w:szCs w:val="28"/>
        </w:rPr>
      </w:pPr>
    </w:p>
    <w:p w14:paraId="57897C9A" w14:textId="10161330" w:rsidR="0080009C" w:rsidRPr="00495A31" w:rsidRDefault="0080009C" w:rsidP="00495A31">
      <w:pPr>
        <w:pStyle w:val="aff3"/>
        <w:spacing w:line="25" w:lineRule="atLeast"/>
        <w:ind w:right="400" w:firstLine="567"/>
        <w:jc w:val="both"/>
        <w:rPr>
          <w:sz w:val="28"/>
          <w:szCs w:val="28"/>
        </w:rPr>
      </w:pPr>
      <w:r w:rsidRPr="00495A31">
        <w:rPr>
          <w:sz w:val="28"/>
          <w:szCs w:val="28"/>
        </w:rPr>
        <w:t>Подпрограммы, проекты, мероприятия и возможные действия, направленные на развитие организации по каждому магистральному направлению и ключевому условию.</w:t>
      </w:r>
    </w:p>
    <w:tbl>
      <w:tblPr>
        <w:tblStyle w:val="af1"/>
        <w:tblW w:w="5000" w:type="pct"/>
        <w:tblInd w:w="-34" w:type="dxa"/>
        <w:tblLook w:val="04A0" w:firstRow="1" w:lastRow="0" w:firstColumn="1" w:lastColumn="0" w:noHBand="0" w:noVBand="1"/>
      </w:tblPr>
      <w:tblGrid>
        <w:gridCol w:w="458"/>
        <w:gridCol w:w="2357"/>
        <w:gridCol w:w="3670"/>
        <w:gridCol w:w="3936"/>
      </w:tblGrid>
      <w:tr w:rsidR="0080009C" w:rsidRPr="00C4539E" w14:paraId="30E103B5" w14:textId="77777777" w:rsidTr="0080009C">
        <w:trPr>
          <w:trHeight w:val="605"/>
        </w:trPr>
        <w:tc>
          <w:tcPr>
            <w:tcW w:w="217" w:type="pct"/>
            <w:vAlign w:val="center"/>
          </w:tcPr>
          <w:p w14:paraId="32843989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2" w:type="pct"/>
            <w:vAlign w:val="center"/>
          </w:tcPr>
          <w:p w14:paraId="15A00D65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762" w:type="pct"/>
            <w:vAlign w:val="center"/>
          </w:tcPr>
          <w:p w14:paraId="382EA040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 и проекты</w:t>
            </w:r>
          </w:p>
        </w:tc>
        <w:tc>
          <w:tcPr>
            <w:tcW w:w="1889" w:type="pct"/>
            <w:vAlign w:val="center"/>
          </w:tcPr>
          <w:p w14:paraId="6FC698CE" w14:textId="765DE846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Подпрограммы, проекты</w:t>
            </w:r>
            <w:r w:rsidR="00C45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45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мероприятяи</w:t>
            </w:r>
            <w:proofErr w:type="spellEnd"/>
            <w:r w:rsidRPr="00C45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80009C" w:rsidRPr="00C4539E" w14:paraId="0CF4C6CD" w14:textId="77777777" w:rsidTr="0080009C">
        <w:tc>
          <w:tcPr>
            <w:tcW w:w="217" w:type="pct"/>
          </w:tcPr>
          <w:p w14:paraId="43580DBF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pct"/>
          </w:tcPr>
          <w:p w14:paraId="24142DCF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762" w:type="pct"/>
          </w:tcPr>
          <w:p w14:paraId="352E1460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задач Дорожной карты развития МСО (направление «Знание»)</w:t>
            </w:r>
          </w:p>
          <w:p w14:paraId="43D066DD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 «Математическое образование»</w:t>
            </w:r>
          </w:p>
        </w:tc>
        <w:tc>
          <w:tcPr>
            <w:tcW w:w="1889" w:type="pct"/>
          </w:tcPr>
          <w:p w14:paraId="0FF32711" w14:textId="667B18C5" w:rsidR="0080009C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«К рекордным стратегиям»</w:t>
            </w:r>
            <w:r w:rsidR="002D6763"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0C34E11" w14:textId="114301B5" w:rsidR="00DA2726" w:rsidRPr="00C4539E" w:rsidRDefault="00982DFF" w:rsidP="00982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плана работ </w:t>
            </w:r>
            <w:r w:rsidR="00DA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вательной региональной площадки</w:t>
            </w:r>
            <w:r w:rsidR="00DA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A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мотивационной одаренности через </w:t>
            </w:r>
            <w:r w:rsidRPr="0098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интеграцию общего, дополнительного образования и внеурочной деятельности, </w:t>
            </w:r>
          </w:p>
          <w:p w14:paraId="0C0A02D2" w14:textId="77777777" w:rsidR="007B19D0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r w:rsidR="007B19D0"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182916A" w14:textId="77777777" w:rsidR="007B286C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B19D0"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– царица наук» (интеграция предметов на основе математики)</w:t>
            </w:r>
            <w:r w:rsidR="002D6763"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6ACFDB2" w14:textId="39A3D495" w:rsidR="007B19D0" w:rsidRPr="00C4539E" w:rsidRDefault="007B286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Интенсивная школа «Математическое образование»;</w:t>
            </w:r>
            <w:r w:rsidR="007B19D0"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2D8345" w14:textId="10E691D0" w:rsidR="0080009C" w:rsidRPr="00C4539E" w:rsidRDefault="007B19D0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ЛЭФ (Лицейский экономический форум)</w:t>
            </w:r>
            <w:r w:rsidR="002D6763"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2A5298F" w14:textId="77777777" w:rsidR="00982DFF" w:rsidRDefault="007B19D0" w:rsidP="007B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семинаров «Мотивация учебной деятельности на уроках математики»</w:t>
            </w:r>
            <w:r w:rsidR="002D6763"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CBA138" w14:textId="79E5EB72" w:rsidR="007B19D0" w:rsidRPr="00C4539E" w:rsidRDefault="0014293A" w:rsidP="007B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геймификации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средство повышения мотивации к обучению у детей с ОВЗ»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тажировочная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региональная площадка.</w:t>
            </w:r>
            <w:hyperlink r:id="rId20" w:tgtFrame="_blank" w:history="1"/>
          </w:p>
        </w:tc>
      </w:tr>
      <w:tr w:rsidR="0080009C" w:rsidRPr="00C4539E" w14:paraId="479E0474" w14:textId="77777777" w:rsidTr="0080009C">
        <w:tc>
          <w:tcPr>
            <w:tcW w:w="217" w:type="pct"/>
          </w:tcPr>
          <w:p w14:paraId="257B6EB5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pct"/>
          </w:tcPr>
          <w:p w14:paraId="0B52CD21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762" w:type="pct"/>
          </w:tcPr>
          <w:p w14:paraId="02942762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задач Дорожной карты развития МСО (направление «Воспитание»)</w:t>
            </w:r>
          </w:p>
          <w:p w14:paraId="08B79D84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 «С чего начинается Родина?»</w:t>
            </w:r>
          </w:p>
          <w:p w14:paraId="07228C4D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«Урок в городе» </w:t>
            </w:r>
          </w:p>
          <w:p w14:paraId="536D2B0C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«Образовательный Чемпионат» </w:t>
            </w:r>
          </w:p>
          <w:p w14:paraId="1E194813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«Летопись образования Красноярска»</w:t>
            </w:r>
          </w:p>
        </w:tc>
        <w:tc>
          <w:tcPr>
            <w:tcW w:w="1889" w:type="pct"/>
          </w:tcPr>
          <w:p w14:paraId="62E13B18" w14:textId="51376CB7" w:rsidR="002D6763" w:rsidRPr="00C4539E" w:rsidRDefault="002D6763" w:rsidP="007B19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«К рекордным стратегиям»;</w:t>
            </w:r>
          </w:p>
          <w:p w14:paraId="76B63CB6" w14:textId="6B5CEE49" w:rsidR="0080009C" w:rsidRPr="00C4539E" w:rsidRDefault="007B19D0" w:rsidP="007B19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рабочей программы воспитание</w:t>
            </w:r>
            <w:r w:rsidR="002D6763"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2366471" w14:textId="672E63E0" w:rsidR="007B19D0" w:rsidRPr="00C4539E" w:rsidRDefault="007B19D0" w:rsidP="007B19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плана городской базовой площадки «Система воспитания, повышающая качество образования»</w:t>
            </w:r>
            <w:r w:rsidR="002D6763"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B6E6AED" w14:textId="1BE5AFA8" w:rsidR="002D6763" w:rsidRDefault="002D6763" w:rsidP="007B19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в области патриотического воспитания «Право помнить»</w:t>
            </w:r>
            <w:r w:rsidR="00DA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1023CEA" w14:textId="77777777" w:rsidR="00982DFF" w:rsidRDefault="00DA2726" w:rsidP="007B19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Выезд </w:t>
            </w:r>
            <w:r w:rsidR="0098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Вахту </w:t>
            </w:r>
            <w:proofErr w:type="spellStart"/>
            <w:r w:rsidR="0098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</w:t>
            </w:r>
            <w:proofErr w:type="spellEnd"/>
          </w:p>
          <w:p w14:paraId="559084F7" w14:textId="0B5ECB87" w:rsidR="00DA2726" w:rsidRDefault="00982DFF" w:rsidP="007B19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A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="00DA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(Ленинградская область)</w:t>
            </w:r>
          </w:p>
          <w:p w14:paraId="4EB2B1B7" w14:textId="77777777" w:rsidR="007B19D0" w:rsidRDefault="00C4539E" w:rsidP="007B19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 «Утиные истории»</w:t>
            </w:r>
          </w:p>
          <w:p w14:paraId="675FE05D" w14:textId="77777777" w:rsidR="00982DFF" w:rsidRDefault="00982DFF" w:rsidP="007B19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«Педагогические гастроли»</w:t>
            </w:r>
          </w:p>
          <w:p w14:paraId="0E06F090" w14:textId="77777777" w:rsidR="00982DFF" w:rsidRDefault="00982DFF" w:rsidP="007B19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участии образовательных организаций Ермаковского района),</w:t>
            </w:r>
          </w:p>
          <w:p w14:paraId="3B478D5E" w14:textId="77777777" w:rsidR="00982DFF" w:rsidRDefault="00982DFF" w:rsidP="00982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«Лаборатории».</w:t>
            </w:r>
          </w:p>
          <w:p w14:paraId="4AEED63F" w14:textId="62D57811" w:rsidR="00982DFF" w:rsidRPr="00C4539E" w:rsidRDefault="00982DFF" w:rsidP="00982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с мемориалом «Победа» «Открытая образовательная среда - музейная экспозиция «Право помнить»</w:t>
            </w:r>
          </w:p>
        </w:tc>
      </w:tr>
      <w:tr w:rsidR="0080009C" w:rsidRPr="00C4539E" w14:paraId="6F1ACA0B" w14:textId="77777777" w:rsidTr="0080009C">
        <w:tc>
          <w:tcPr>
            <w:tcW w:w="217" w:type="pct"/>
          </w:tcPr>
          <w:p w14:paraId="141DC09E" w14:textId="484413D1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2" w:type="pct"/>
          </w:tcPr>
          <w:p w14:paraId="54732525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762" w:type="pct"/>
          </w:tcPr>
          <w:p w14:paraId="6064DBAC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задач Дорожной карты развития МСО (направление «Здоровье»)</w:t>
            </w:r>
          </w:p>
          <w:p w14:paraId="184C5085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 «Рациональное питание - основа здорового образа жизни»</w:t>
            </w:r>
          </w:p>
        </w:tc>
        <w:tc>
          <w:tcPr>
            <w:tcW w:w="1889" w:type="pct"/>
          </w:tcPr>
          <w:p w14:paraId="36CAB8D4" w14:textId="77777777" w:rsidR="00C4539E" w:rsidRDefault="0080009C" w:rsidP="002D67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</w:t>
            </w:r>
            <w:r w:rsidR="00427546"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 «Здоровый ребенок</w:t>
            </w: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F2EE7B0" w14:textId="77777777" w:rsidR="00235036" w:rsidRDefault="00235036" w:rsidP="002D67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  «ГТО со старшим   тренером женской сборной Красноярского края  по самбо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Шакироым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Р.О.»</w:t>
            </w:r>
          </w:p>
          <w:p w14:paraId="6A5C399A" w14:textId="44AB59D1" w:rsidR="00DA2726" w:rsidRPr="00C4539E" w:rsidRDefault="00DA2726" w:rsidP="002D67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«Здоровое питание – миф или реальность»</w:t>
            </w:r>
          </w:p>
        </w:tc>
      </w:tr>
      <w:tr w:rsidR="0080009C" w:rsidRPr="00C4539E" w14:paraId="59E2DF03" w14:textId="77777777" w:rsidTr="0080009C">
        <w:tc>
          <w:tcPr>
            <w:tcW w:w="217" w:type="pct"/>
          </w:tcPr>
          <w:p w14:paraId="71C606EC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2" w:type="pct"/>
          </w:tcPr>
          <w:p w14:paraId="55048066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762" w:type="pct"/>
          </w:tcPr>
          <w:p w14:paraId="28BE9BDA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задач Дорожной карты развития МСО (направление «Профориентация») </w:t>
            </w:r>
          </w:p>
          <w:p w14:paraId="224F8CDF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 «Я нужен городу, стране!»</w:t>
            </w:r>
          </w:p>
          <w:p w14:paraId="336DC905" w14:textId="77777777" w:rsidR="002D6763" w:rsidRPr="00C4539E" w:rsidRDefault="002D6763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pct"/>
          </w:tcPr>
          <w:p w14:paraId="45522CCC" w14:textId="692561EF" w:rsidR="002D6763" w:rsidRPr="00C4539E" w:rsidRDefault="002D6763" w:rsidP="002D67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Предпрофессиональные классы «Спасатель», «</w:t>
            </w:r>
            <w:proofErr w:type="spellStart"/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Инженерия</w:t>
            </w:r>
            <w:proofErr w:type="gramStart"/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осмос</w:t>
            </w:r>
            <w:proofErr w:type="spellEnd"/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1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«Школьное предпринимательство»</w:t>
            </w: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897806" w14:textId="10263422" w:rsidR="002D6763" w:rsidRPr="00C4539E" w:rsidRDefault="002D6763" w:rsidP="002D67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внеурочной деятельности </w:t>
            </w:r>
            <w:proofErr w:type="spellStart"/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Профминимума</w:t>
            </w:r>
            <w:proofErr w:type="spellEnd"/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«Россия – мои горизонты»</w:t>
            </w:r>
            <w:r w:rsid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2B8C834" w14:textId="6B7B8BCC" w:rsidR="0080009C" w:rsidRDefault="00C4539E" w:rsidP="00C4539E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плана городской базовой площадки</w:t>
            </w:r>
            <w:r w:rsidRPr="00C4539E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самоопределения обучающихся в профессионально-трудовой сфере»</w:t>
            </w:r>
            <w:r w:rsidR="00180C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A18AA7" w14:textId="77777777" w:rsidR="00180C10" w:rsidRDefault="00180C10" w:rsidP="00C4539E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«Самоопределение».</w:t>
            </w:r>
          </w:p>
          <w:p w14:paraId="15C5A1F5" w14:textId="55F10F52" w:rsidR="00DA2726" w:rsidRPr="00C4539E" w:rsidRDefault="00DA2726" w:rsidP="00C4539E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профильные смены «Спасатель», «Школьное предпринимательство»</w:t>
            </w:r>
          </w:p>
        </w:tc>
      </w:tr>
      <w:tr w:rsidR="0080009C" w:rsidRPr="00C4539E" w14:paraId="41CDC1CE" w14:textId="77777777" w:rsidTr="0080009C">
        <w:tc>
          <w:tcPr>
            <w:tcW w:w="217" w:type="pct"/>
          </w:tcPr>
          <w:p w14:paraId="6F9259F7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2" w:type="pct"/>
          </w:tcPr>
          <w:p w14:paraId="5C925DCD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762" w:type="pct"/>
          </w:tcPr>
          <w:p w14:paraId="76257216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задач Дорожной карты развития МСО (направление «Творчество») </w:t>
            </w:r>
          </w:p>
          <w:p w14:paraId="1596B66C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«Летопись образования Красноярска»</w:t>
            </w:r>
          </w:p>
        </w:tc>
        <w:tc>
          <w:tcPr>
            <w:tcW w:w="1889" w:type="pct"/>
          </w:tcPr>
          <w:p w14:paraId="36E28F83" w14:textId="77777777" w:rsidR="002D6763" w:rsidRPr="00C4539E" w:rsidRDefault="002D6763" w:rsidP="002D67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«К рекордным стратегиям»;</w:t>
            </w:r>
          </w:p>
          <w:p w14:paraId="7B8ACE14" w14:textId="77777777" w:rsidR="00982DFF" w:rsidRDefault="00982DFF" w:rsidP="00982D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«Педагогические гастроли»</w:t>
            </w:r>
          </w:p>
          <w:p w14:paraId="51E10D72" w14:textId="04865B38" w:rsidR="0080009C" w:rsidRPr="00C4539E" w:rsidRDefault="00982DFF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участии образовательных организаций Ермаковского района)</w:t>
            </w:r>
          </w:p>
        </w:tc>
      </w:tr>
      <w:tr w:rsidR="0080009C" w:rsidRPr="00C4539E" w14:paraId="5A063B43" w14:textId="77777777" w:rsidTr="0080009C">
        <w:tc>
          <w:tcPr>
            <w:tcW w:w="217" w:type="pct"/>
          </w:tcPr>
          <w:p w14:paraId="0D90CB30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2" w:type="pct"/>
          </w:tcPr>
          <w:p w14:paraId="06CFB1A1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762" w:type="pct"/>
          </w:tcPr>
          <w:p w14:paraId="68DE2203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задач Дорожной карты развития МСО (направление «Учитель.</w:t>
            </w:r>
            <w:proofErr w:type="gramEnd"/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команда»)</w:t>
            </w:r>
            <w:proofErr w:type="gramEnd"/>
          </w:p>
          <w:p w14:paraId="2CCBB398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«Летопись образования Красноярска»</w:t>
            </w:r>
          </w:p>
        </w:tc>
        <w:tc>
          <w:tcPr>
            <w:tcW w:w="1889" w:type="pct"/>
          </w:tcPr>
          <w:p w14:paraId="54E64087" w14:textId="77777777" w:rsidR="002D6763" w:rsidRDefault="002D6763" w:rsidP="002D67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«К рекордным стратегиям»;</w:t>
            </w:r>
          </w:p>
          <w:p w14:paraId="1F0124E6" w14:textId="39932FD4" w:rsidR="00C4539E" w:rsidRPr="00C4539E" w:rsidRDefault="00C4539E" w:rsidP="002D67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плана работы системы наставничества</w:t>
            </w:r>
          </w:p>
          <w:p w14:paraId="1DB59447" w14:textId="2CA8703B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09C" w:rsidRPr="00C4539E" w14:paraId="5F0943EF" w14:textId="77777777" w:rsidTr="0080009C">
        <w:tc>
          <w:tcPr>
            <w:tcW w:w="217" w:type="pct"/>
          </w:tcPr>
          <w:p w14:paraId="3C1C6084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2" w:type="pct"/>
          </w:tcPr>
          <w:p w14:paraId="27AF865D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762" w:type="pct"/>
          </w:tcPr>
          <w:p w14:paraId="13C27288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рамках основной деятельности </w:t>
            </w: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психолого-педагогической службы</w:t>
            </w:r>
          </w:p>
          <w:p w14:paraId="25B08F98" w14:textId="77777777" w:rsidR="0080009C" w:rsidRPr="00C4539E" w:rsidRDefault="0080009C" w:rsidP="00800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«Фестиваль инфраструктурных решений»</w:t>
            </w:r>
          </w:p>
        </w:tc>
        <w:tc>
          <w:tcPr>
            <w:tcW w:w="1889" w:type="pct"/>
          </w:tcPr>
          <w:p w14:paraId="7AA4420F" w14:textId="61453BE8" w:rsidR="0080009C" w:rsidRDefault="00C4539E" w:rsidP="00C4539E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плана городской </w:t>
            </w: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базовой площадки «Игровая технология: Инклюзивно образовательная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Храбрые рыцари картонного мира»;</w:t>
            </w:r>
          </w:p>
          <w:p w14:paraId="7CE75970" w14:textId="15A475BB" w:rsidR="00C4539E" w:rsidRDefault="00C4539E" w:rsidP="00C4539E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деятельности службы медиации;</w:t>
            </w:r>
          </w:p>
          <w:p w14:paraId="018178F0" w14:textId="198FF5A4" w:rsidR="00C4539E" w:rsidRPr="00C4539E" w:rsidRDefault="00C4539E" w:rsidP="00C4539E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«Русский язык детям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инофонам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0009C" w:rsidRPr="00C4539E" w14:paraId="55F0A32F" w14:textId="77777777" w:rsidTr="0080009C">
        <w:tc>
          <w:tcPr>
            <w:tcW w:w="217" w:type="pct"/>
          </w:tcPr>
          <w:p w14:paraId="0180233D" w14:textId="525F0F4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2" w:type="pct"/>
          </w:tcPr>
          <w:p w14:paraId="2BD479F5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762" w:type="pct"/>
          </w:tcPr>
          <w:p w14:paraId="11577896" w14:textId="77777777" w:rsidR="0080009C" w:rsidRPr="00C4539E" w:rsidRDefault="0080009C" w:rsidP="000A7C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889" w:type="pct"/>
          </w:tcPr>
          <w:p w14:paraId="749FF821" w14:textId="2E94C393" w:rsidR="0080009C" w:rsidRDefault="00C4539E" w:rsidP="00C453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«ФОКУС»;</w:t>
            </w:r>
          </w:p>
          <w:p w14:paraId="66D0D9D9" w14:textId="1C1FBADE" w:rsidR="00C4539E" w:rsidRDefault="00C4539E" w:rsidP="00C453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 перспективного плана по развитию внутри-школьного пространства;</w:t>
            </w:r>
          </w:p>
          <w:p w14:paraId="50CF2BA8" w14:textId="77777777" w:rsidR="00C4539E" w:rsidRDefault="00C4539E" w:rsidP="00C453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«Лаборатории».</w:t>
            </w:r>
          </w:p>
          <w:p w14:paraId="688F20F7" w14:textId="5E1B20AF" w:rsidR="00235036" w:rsidRPr="00C4539E" w:rsidRDefault="00982DFF" w:rsidP="00C453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с мемориалом «Победа» «Открытая  образовательная среда - музейная экспозиция «Право помнить»</w:t>
            </w:r>
          </w:p>
        </w:tc>
      </w:tr>
    </w:tbl>
    <w:p w14:paraId="3F94F2DF" w14:textId="77777777" w:rsidR="0080009C" w:rsidRDefault="0080009C" w:rsidP="0080009C">
      <w:pPr>
        <w:pStyle w:val="31"/>
        <w:numPr>
          <w:ilvl w:val="0"/>
          <w:numId w:val="0"/>
        </w:numPr>
        <w:ind w:left="360"/>
      </w:pPr>
    </w:p>
    <w:p w14:paraId="45B35E57" w14:textId="77777777" w:rsidR="00C4539E" w:rsidRPr="001F16CB" w:rsidRDefault="00C4539E" w:rsidP="00C4539E">
      <w:pPr>
        <w:pStyle w:val="1"/>
      </w:pPr>
      <w:bookmarkStart w:id="8" w:name="_Toc182560723"/>
      <w:r w:rsidRPr="001F16CB">
        <w:t>Ожидаемые результаты реализации Программы развития.</w:t>
      </w:r>
      <w:bookmarkEnd w:id="8"/>
    </w:p>
    <w:p w14:paraId="7D0EFCD4" w14:textId="77777777" w:rsidR="007C3589" w:rsidRPr="00D3163A" w:rsidRDefault="007C3589" w:rsidP="00C4539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35BA4" w14:textId="52356428" w:rsidR="000A7CD6" w:rsidRPr="000A7CD6" w:rsidRDefault="000A7CD6" w:rsidP="000A7CD6">
      <w:pPr>
        <w:adjustRightInd w:val="0"/>
        <w:snapToGri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CD6">
        <w:rPr>
          <w:rFonts w:ascii="Times New Roman" w:hAnsi="Times New Roman" w:cs="Times New Roman"/>
          <w:sz w:val="28"/>
          <w:szCs w:val="28"/>
        </w:rPr>
        <w:t xml:space="preserve">Успешная реализация программы позволит </w:t>
      </w:r>
      <w:r>
        <w:rPr>
          <w:rFonts w:ascii="Times New Roman" w:hAnsi="Times New Roman" w:cs="Times New Roman"/>
          <w:sz w:val="28"/>
          <w:szCs w:val="28"/>
        </w:rPr>
        <w:t>реализовать модель школы Министерства просвещения</w:t>
      </w:r>
      <w:r w:rsidRPr="000A7CD6">
        <w:rPr>
          <w:rFonts w:ascii="Times New Roman" w:hAnsi="Times New Roman" w:cs="Times New Roman"/>
          <w:sz w:val="28"/>
          <w:szCs w:val="28"/>
        </w:rPr>
        <w:t xml:space="preserve">, объединяющей детей и взрослых, </w:t>
      </w:r>
      <w:r>
        <w:rPr>
          <w:rFonts w:ascii="Times New Roman" w:hAnsi="Times New Roman" w:cs="Times New Roman"/>
          <w:sz w:val="28"/>
          <w:szCs w:val="28"/>
        </w:rPr>
        <w:t>обеспечивающей доступность каче</w:t>
      </w:r>
      <w:r w:rsidRPr="000A7CD6">
        <w:rPr>
          <w:rFonts w:ascii="Times New Roman" w:hAnsi="Times New Roman" w:cs="Times New Roman"/>
          <w:sz w:val="28"/>
          <w:szCs w:val="28"/>
        </w:rPr>
        <w:t xml:space="preserve">ственного образования и равные возможности для всех обучающихся, их всестороннее развитие, </w:t>
      </w:r>
      <w:proofErr w:type="spellStart"/>
      <w:r w:rsidRPr="000A7CD6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0A7CD6">
        <w:rPr>
          <w:rFonts w:ascii="Times New Roman" w:hAnsi="Times New Roman" w:cs="Times New Roman"/>
          <w:sz w:val="28"/>
          <w:szCs w:val="28"/>
        </w:rPr>
        <w:t>, направленной на сове</w:t>
      </w:r>
      <w:r>
        <w:rPr>
          <w:rFonts w:ascii="Times New Roman" w:hAnsi="Times New Roman" w:cs="Times New Roman"/>
          <w:sz w:val="28"/>
          <w:szCs w:val="28"/>
        </w:rPr>
        <w:t>ршенствование системы профессио</w:t>
      </w:r>
      <w:r w:rsidRPr="000A7CD6">
        <w:rPr>
          <w:rFonts w:ascii="Times New Roman" w:hAnsi="Times New Roman" w:cs="Times New Roman"/>
          <w:sz w:val="28"/>
          <w:szCs w:val="28"/>
        </w:rPr>
        <w:t>нальной ориентации, воспитание патриотизма, российской гражданской идентичности, духовно-нравственной культуры на основе российск</w:t>
      </w:r>
      <w:r>
        <w:rPr>
          <w:rFonts w:ascii="Times New Roman" w:hAnsi="Times New Roman" w:cs="Times New Roman"/>
          <w:sz w:val="28"/>
          <w:szCs w:val="28"/>
        </w:rPr>
        <w:t>их традиционных духовных и куль</w:t>
      </w:r>
      <w:r w:rsidRPr="000A7CD6">
        <w:rPr>
          <w:rFonts w:ascii="Times New Roman" w:hAnsi="Times New Roman" w:cs="Times New Roman"/>
          <w:sz w:val="28"/>
          <w:szCs w:val="28"/>
        </w:rPr>
        <w:t>турных ценностей</w:t>
      </w:r>
      <w:proofErr w:type="gramEnd"/>
    </w:p>
    <w:p w14:paraId="336F93A5" w14:textId="526E2CB4" w:rsidR="000A7CD6" w:rsidRPr="000A7CD6" w:rsidRDefault="000A7CD6" w:rsidP="000A7CD6">
      <w:pPr>
        <w:adjustRightInd w:val="0"/>
        <w:snapToGri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D6">
        <w:rPr>
          <w:rFonts w:ascii="Times New Roman" w:hAnsi="Times New Roman" w:cs="Times New Roman"/>
          <w:sz w:val="28"/>
          <w:szCs w:val="28"/>
        </w:rPr>
        <w:t>Совершенствование обучения будет во многом зависеть от консолидации усилий всех участников образовательных отношений по повышению качества образования, рационального использования возможностей сетевого взаимодействия с различными субъектами (учреждения дополнительного образования, учреждения СПО</w:t>
      </w:r>
      <w:r>
        <w:rPr>
          <w:rFonts w:ascii="Times New Roman" w:hAnsi="Times New Roman" w:cs="Times New Roman"/>
          <w:sz w:val="28"/>
          <w:szCs w:val="28"/>
        </w:rPr>
        <w:t>, ВПО</w:t>
      </w:r>
      <w:r w:rsidRPr="000A7CD6">
        <w:rPr>
          <w:rFonts w:ascii="Times New Roman" w:hAnsi="Times New Roman" w:cs="Times New Roman"/>
          <w:sz w:val="28"/>
          <w:szCs w:val="28"/>
        </w:rPr>
        <w:t>,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7C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музеи, спортивные комплексы, градообразующие предприятия), последова</w:t>
      </w:r>
      <w:r w:rsidRPr="000A7CD6">
        <w:rPr>
          <w:rFonts w:ascii="Times New Roman" w:hAnsi="Times New Roman" w:cs="Times New Roman"/>
          <w:sz w:val="28"/>
          <w:szCs w:val="28"/>
        </w:rPr>
        <w:t>тельного внедрения в обучение цифрового образовательного контента.</w:t>
      </w:r>
    </w:p>
    <w:p w14:paraId="7B5175FD" w14:textId="56F15845" w:rsidR="000A7CD6" w:rsidRPr="000A7CD6" w:rsidRDefault="000A7CD6" w:rsidP="000A7CD6">
      <w:pPr>
        <w:adjustRightInd w:val="0"/>
        <w:snapToGri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D6">
        <w:rPr>
          <w:rFonts w:ascii="Times New Roman" w:hAnsi="Times New Roman" w:cs="Times New Roman"/>
          <w:sz w:val="28"/>
          <w:szCs w:val="28"/>
        </w:rPr>
        <w:t xml:space="preserve">В зависимости от изменений социально-экономической обстановки, </w:t>
      </w:r>
      <w:r>
        <w:rPr>
          <w:rFonts w:ascii="Times New Roman" w:hAnsi="Times New Roman" w:cs="Times New Roman"/>
          <w:sz w:val="28"/>
          <w:szCs w:val="28"/>
        </w:rPr>
        <w:t>а также зако</w:t>
      </w:r>
      <w:r w:rsidRPr="000A7CD6">
        <w:rPr>
          <w:rFonts w:ascii="Times New Roman" w:hAnsi="Times New Roman" w:cs="Times New Roman"/>
          <w:sz w:val="28"/>
          <w:szCs w:val="28"/>
        </w:rPr>
        <w:t>нодательной базы возможны корректировка и уточне</w:t>
      </w:r>
      <w:r>
        <w:rPr>
          <w:rFonts w:ascii="Times New Roman" w:hAnsi="Times New Roman" w:cs="Times New Roman"/>
          <w:sz w:val="28"/>
          <w:szCs w:val="28"/>
        </w:rPr>
        <w:t>ние целевых показателей:</w:t>
      </w:r>
    </w:p>
    <w:p w14:paraId="2C0058C5" w14:textId="0E6AD812" w:rsidR="00E8060C" w:rsidRPr="0065582C" w:rsidRDefault="00E8060C" w:rsidP="007B286C">
      <w:pPr>
        <w:adjustRightInd w:val="0"/>
        <w:snapToGri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82C">
        <w:rPr>
          <w:rFonts w:ascii="Times New Roman" w:hAnsi="Times New Roman" w:cs="Times New Roman"/>
          <w:b/>
          <w:sz w:val="28"/>
          <w:szCs w:val="28"/>
        </w:rPr>
        <w:t>Созданы благоприятные поддерживающие условия развития и воспитания детей, обеспечивающие благополучие каждого ребенка</w:t>
      </w:r>
      <w:r w:rsidRPr="0065582C">
        <w:rPr>
          <w:rFonts w:ascii="Times New Roman" w:hAnsi="Times New Roman" w:cs="Times New Roman"/>
          <w:sz w:val="28"/>
          <w:szCs w:val="28"/>
        </w:rPr>
        <w:t>:</w:t>
      </w:r>
    </w:p>
    <w:p w14:paraId="6B78C9D6" w14:textId="59CF9613" w:rsidR="00E8060C" w:rsidRDefault="00E8060C" w:rsidP="007560A6">
      <w:pPr>
        <w:pStyle w:val="aff3"/>
        <w:spacing w:line="25" w:lineRule="atLeast"/>
        <w:ind w:right="400" w:firstLine="709"/>
        <w:jc w:val="both"/>
      </w:pPr>
      <w:r w:rsidRPr="00180C10">
        <w:rPr>
          <w:sz w:val="28"/>
          <w:szCs w:val="28"/>
        </w:rPr>
        <w:t xml:space="preserve">Выстроена эффективная </w:t>
      </w:r>
      <w:r>
        <w:rPr>
          <w:sz w:val="28"/>
          <w:szCs w:val="28"/>
        </w:rPr>
        <w:t>система поддержки ребенка на все</w:t>
      </w:r>
      <w:r w:rsidRPr="00180C10">
        <w:rPr>
          <w:sz w:val="28"/>
          <w:szCs w:val="28"/>
        </w:rPr>
        <w:t>х этапах его развития при участии служб психолого-педагогического сопровождения, медиации, особую роль играет включение ребенка в программы дополнительного образования и внеурочную деятельность:</w:t>
      </w:r>
      <w:r>
        <w:rPr>
          <w:sz w:val="28"/>
          <w:szCs w:val="28"/>
        </w:rPr>
        <w:t xml:space="preserve"> </w:t>
      </w:r>
      <w:r w:rsidRPr="003D30EF">
        <w:rPr>
          <w:sz w:val="28"/>
          <w:szCs w:val="28"/>
        </w:rPr>
        <w:t>50% родителей включены  в реализацию образовательной программы Лицея и проекты</w:t>
      </w:r>
      <w:r>
        <w:rPr>
          <w:sz w:val="28"/>
          <w:szCs w:val="28"/>
        </w:rPr>
        <w:t xml:space="preserve"> (участие родителей в проектах «самоопределение», первые профессиональные пробы, </w:t>
      </w:r>
      <w:r>
        <w:rPr>
          <w:sz w:val="28"/>
          <w:szCs w:val="28"/>
        </w:rPr>
        <w:lastRenderedPageBreak/>
        <w:t xml:space="preserve">мероприятия патриотической направленности). </w:t>
      </w:r>
    </w:p>
    <w:p w14:paraId="375F7365" w14:textId="5E9F62B8" w:rsidR="00E8060C" w:rsidRPr="007B286C" w:rsidRDefault="00E8060C" w:rsidP="007B286C">
      <w:pPr>
        <w:adjustRightInd w:val="0"/>
        <w:snapToGrid w:val="0"/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6C">
        <w:rPr>
          <w:rFonts w:ascii="Times New Roman" w:hAnsi="Times New Roman" w:cs="Times New Roman"/>
          <w:b/>
          <w:sz w:val="28"/>
          <w:szCs w:val="28"/>
        </w:rPr>
        <w:t>Устойчивая позитивная динамика образовательных результатов обучающихся в соответствии с планируемыми результатами освоения основных образовательных программ:</w:t>
      </w:r>
    </w:p>
    <w:p w14:paraId="4778387A" w14:textId="0BBD480C" w:rsidR="007560A6" w:rsidRDefault="00E8060C" w:rsidP="007560A6">
      <w:pPr>
        <w:pStyle w:val="aff3"/>
        <w:spacing w:line="25" w:lineRule="atLeast"/>
        <w:ind w:right="4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образования за счет обеспечения </w:t>
      </w:r>
      <w:r w:rsidRPr="00637A5E">
        <w:rPr>
          <w:sz w:val="28"/>
          <w:szCs w:val="28"/>
        </w:rPr>
        <w:t>сопровождени</w:t>
      </w:r>
      <w:r>
        <w:rPr>
          <w:sz w:val="28"/>
          <w:szCs w:val="28"/>
        </w:rPr>
        <w:t>я</w:t>
      </w:r>
      <w:r w:rsidRPr="00637A5E">
        <w:rPr>
          <w:sz w:val="28"/>
          <w:szCs w:val="28"/>
        </w:rPr>
        <w:t xml:space="preserve"> на всех этапах </w:t>
      </w:r>
      <w:r w:rsidR="007560A6">
        <w:rPr>
          <w:sz w:val="28"/>
          <w:szCs w:val="28"/>
        </w:rPr>
        <w:t xml:space="preserve">обучения, включая </w:t>
      </w:r>
      <w:r w:rsidRPr="00637A5E">
        <w:rPr>
          <w:sz w:val="28"/>
          <w:szCs w:val="28"/>
        </w:rPr>
        <w:t>самообразовани</w:t>
      </w:r>
      <w:r w:rsidR="007560A6">
        <w:rPr>
          <w:sz w:val="28"/>
          <w:szCs w:val="28"/>
        </w:rPr>
        <w:t>е</w:t>
      </w:r>
      <w:r w:rsidRPr="00637A5E">
        <w:rPr>
          <w:sz w:val="28"/>
          <w:szCs w:val="28"/>
        </w:rPr>
        <w:t xml:space="preserve">, </w:t>
      </w:r>
      <w:r w:rsidR="007560A6">
        <w:rPr>
          <w:sz w:val="28"/>
          <w:szCs w:val="28"/>
        </w:rPr>
        <w:t xml:space="preserve">посредством </w:t>
      </w:r>
      <w:proofErr w:type="spellStart"/>
      <w:r w:rsidRPr="00637A5E">
        <w:rPr>
          <w:sz w:val="28"/>
          <w:szCs w:val="28"/>
        </w:rPr>
        <w:t>менторств</w:t>
      </w:r>
      <w:r w:rsidR="007560A6">
        <w:rPr>
          <w:sz w:val="28"/>
          <w:szCs w:val="28"/>
        </w:rPr>
        <w:t>а</w:t>
      </w:r>
      <w:proofErr w:type="spellEnd"/>
      <w:r w:rsidRPr="00637A5E">
        <w:rPr>
          <w:sz w:val="28"/>
          <w:szCs w:val="28"/>
        </w:rPr>
        <w:t xml:space="preserve"> и консультаци</w:t>
      </w:r>
      <w:r w:rsidR="007560A6">
        <w:rPr>
          <w:sz w:val="28"/>
          <w:szCs w:val="28"/>
        </w:rPr>
        <w:t>й</w:t>
      </w:r>
      <w:r w:rsidRPr="00637A5E">
        <w:rPr>
          <w:sz w:val="28"/>
          <w:szCs w:val="28"/>
        </w:rPr>
        <w:t xml:space="preserve"> с экспертами.</w:t>
      </w:r>
      <w:r w:rsidR="007560A6">
        <w:rPr>
          <w:sz w:val="28"/>
          <w:szCs w:val="28"/>
        </w:rPr>
        <w:t xml:space="preserve"> </w:t>
      </w:r>
      <w:proofErr w:type="gramStart"/>
      <w:r w:rsidR="00B43C24">
        <w:rPr>
          <w:sz w:val="28"/>
          <w:szCs w:val="28"/>
        </w:rPr>
        <w:t xml:space="preserve">Обеспечена </w:t>
      </w:r>
      <w:r w:rsidR="00B43C24" w:rsidRPr="00637A5E">
        <w:rPr>
          <w:sz w:val="28"/>
          <w:szCs w:val="28"/>
        </w:rPr>
        <w:t>обучающ</w:t>
      </w:r>
      <w:r w:rsidR="00B43C24">
        <w:rPr>
          <w:sz w:val="28"/>
          <w:szCs w:val="28"/>
        </w:rPr>
        <w:t>и</w:t>
      </w:r>
      <w:r w:rsidR="00B43C24" w:rsidRPr="00637A5E">
        <w:rPr>
          <w:sz w:val="28"/>
          <w:szCs w:val="28"/>
        </w:rPr>
        <w:t>м</w:t>
      </w:r>
      <w:r w:rsidR="00B43C24">
        <w:rPr>
          <w:sz w:val="28"/>
          <w:szCs w:val="28"/>
        </w:rPr>
        <w:t>ся</w:t>
      </w:r>
      <w:r w:rsidR="00B43C24" w:rsidRPr="00637A5E">
        <w:rPr>
          <w:sz w:val="28"/>
          <w:szCs w:val="28"/>
        </w:rPr>
        <w:t xml:space="preserve"> возможност</w:t>
      </w:r>
      <w:r w:rsidR="00B43C24">
        <w:rPr>
          <w:sz w:val="28"/>
          <w:szCs w:val="28"/>
        </w:rPr>
        <w:t>ь</w:t>
      </w:r>
      <w:r w:rsidR="00B43C24" w:rsidRPr="00637A5E">
        <w:rPr>
          <w:sz w:val="28"/>
          <w:szCs w:val="28"/>
        </w:rPr>
        <w:t xml:space="preserve"> выбора образовательных маршрутов, соответствующих </w:t>
      </w:r>
      <w:r w:rsidR="00B43C24">
        <w:rPr>
          <w:sz w:val="28"/>
          <w:szCs w:val="28"/>
        </w:rPr>
        <w:t>их</w:t>
      </w:r>
      <w:r w:rsidR="00B43C24" w:rsidRPr="00637A5E">
        <w:rPr>
          <w:sz w:val="28"/>
          <w:szCs w:val="28"/>
        </w:rPr>
        <w:t xml:space="preserve"> интересам, п</w:t>
      </w:r>
      <w:r w:rsidR="00B43C24">
        <w:rPr>
          <w:sz w:val="28"/>
          <w:szCs w:val="28"/>
        </w:rPr>
        <w:t xml:space="preserve">отребностям и уровню подготовки через индивидуализацию </w:t>
      </w:r>
      <w:r w:rsidR="00B43C24" w:rsidRPr="00637A5E">
        <w:rPr>
          <w:sz w:val="28"/>
          <w:szCs w:val="28"/>
        </w:rPr>
        <w:t xml:space="preserve"> обучения</w:t>
      </w:r>
      <w:r w:rsidR="00B43C24">
        <w:rPr>
          <w:sz w:val="28"/>
          <w:szCs w:val="28"/>
        </w:rPr>
        <w:t>.</w:t>
      </w:r>
      <w:proofErr w:type="gramEnd"/>
    </w:p>
    <w:p w14:paraId="36E7C68D" w14:textId="77777777" w:rsidR="007560A6" w:rsidRPr="007B286C" w:rsidRDefault="00E8060C" w:rsidP="007B286C">
      <w:pPr>
        <w:adjustRightInd w:val="0"/>
        <w:snapToGrid w:val="0"/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6C">
        <w:rPr>
          <w:rFonts w:ascii="Times New Roman" w:hAnsi="Times New Roman" w:cs="Times New Roman"/>
          <w:b/>
          <w:sz w:val="28"/>
          <w:szCs w:val="28"/>
        </w:rPr>
        <w:t>Позитивная динамика образовательных результатов выполнения КДР, ВПР и ГИА</w:t>
      </w:r>
      <w:r w:rsidR="007560A6" w:rsidRPr="007B286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CF8643D" w14:textId="6EEBAFA5" w:rsidR="007560A6" w:rsidRDefault="00B43C24" w:rsidP="00B43C24">
      <w:pPr>
        <w:pStyle w:val="aff3"/>
        <w:spacing w:line="25" w:lineRule="atLeast"/>
        <w:ind w:right="40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Сформирована  культура</w:t>
      </w:r>
      <w:r w:rsidRPr="00637A5E">
        <w:rPr>
          <w:sz w:val="28"/>
          <w:szCs w:val="28"/>
        </w:rPr>
        <w:t xml:space="preserve"> самообразования</w:t>
      </w:r>
      <w:r>
        <w:rPr>
          <w:sz w:val="28"/>
          <w:szCs w:val="28"/>
        </w:rPr>
        <w:t xml:space="preserve"> </w:t>
      </w:r>
      <w:r w:rsidRPr="00637A5E">
        <w:rPr>
          <w:sz w:val="28"/>
          <w:szCs w:val="28"/>
        </w:rPr>
        <w:t xml:space="preserve"> у </w:t>
      </w:r>
      <w:proofErr w:type="gramStart"/>
      <w:r w:rsidRPr="00637A5E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: </w:t>
      </w:r>
      <w:r w:rsidRPr="00637A5E">
        <w:rPr>
          <w:sz w:val="28"/>
          <w:szCs w:val="28"/>
        </w:rPr>
        <w:t xml:space="preserve"> осознание важности постоянного обучения и саморазвития как основного элемента успешной жизни и карьеры.</w:t>
      </w:r>
      <w:r>
        <w:rPr>
          <w:sz w:val="28"/>
          <w:szCs w:val="28"/>
        </w:rPr>
        <w:t xml:space="preserve"> </w:t>
      </w:r>
      <w:r w:rsidRPr="00637A5E">
        <w:rPr>
          <w:sz w:val="28"/>
          <w:szCs w:val="28"/>
        </w:rPr>
        <w:t>Реализова</w:t>
      </w:r>
      <w:r>
        <w:rPr>
          <w:sz w:val="28"/>
          <w:szCs w:val="28"/>
        </w:rPr>
        <w:t>ны</w:t>
      </w:r>
      <w:r w:rsidRPr="00637A5E">
        <w:rPr>
          <w:sz w:val="28"/>
          <w:szCs w:val="28"/>
        </w:rPr>
        <w:t xml:space="preserve"> инструменты для отслеживания и оценки достижений обучающихся, что позволит корректировать образовательные стратегии на основе реальных данных.</w:t>
      </w:r>
    </w:p>
    <w:p w14:paraId="33A5C21E" w14:textId="77777777" w:rsidR="00641D7B" w:rsidRDefault="00E8060C" w:rsidP="007B286C">
      <w:pPr>
        <w:adjustRightInd w:val="0"/>
        <w:snapToGrid w:val="0"/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6C">
        <w:rPr>
          <w:rFonts w:ascii="Times New Roman" w:hAnsi="Times New Roman" w:cs="Times New Roman"/>
          <w:b/>
          <w:sz w:val="28"/>
          <w:szCs w:val="28"/>
        </w:rPr>
        <w:t xml:space="preserve">Не менее </w:t>
      </w:r>
      <w:r w:rsidR="00A30989">
        <w:rPr>
          <w:rFonts w:ascii="Times New Roman" w:hAnsi="Times New Roman" w:cs="Times New Roman"/>
          <w:b/>
          <w:sz w:val="28"/>
          <w:szCs w:val="28"/>
        </w:rPr>
        <w:t>8</w:t>
      </w:r>
      <w:r w:rsidRPr="007B286C">
        <w:rPr>
          <w:rFonts w:ascii="Times New Roman" w:hAnsi="Times New Roman" w:cs="Times New Roman"/>
          <w:b/>
          <w:sz w:val="28"/>
          <w:szCs w:val="28"/>
        </w:rPr>
        <w:t xml:space="preserve">0% учителей применяют формы и способы, обеспечивающие включенность </w:t>
      </w:r>
      <w:proofErr w:type="gramStart"/>
      <w:r w:rsidRPr="007B286C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7B286C">
        <w:rPr>
          <w:rFonts w:ascii="Times New Roman" w:hAnsi="Times New Roman" w:cs="Times New Roman"/>
          <w:b/>
          <w:sz w:val="28"/>
          <w:szCs w:val="28"/>
        </w:rPr>
        <w:t xml:space="preserve"> в работу на уроке;</w:t>
      </w:r>
      <w:r w:rsidR="00B43C24" w:rsidRPr="007B28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A6985E" w14:textId="765B9101" w:rsidR="00B43C24" w:rsidRPr="007B286C" w:rsidRDefault="00641D7B" w:rsidP="007B286C">
      <w:pPr>
        <w:adjustRightInd w:val="0"/>
        <w:snapToGrid w:val="0"/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8060C" w:rsidRPr="007B286C">
        <w:rPr>
          <w:rFonts w:ascii="Times New Roman" w:hAnsi="Times New Roman" w:cs="Times New Roman"/>
          <w:b/>
          <w:sz w:val="28"/>
          <w:szCs w:val="28"/>
        </w:rPr>
        <w:t xml:space="preserve">е менее 80% педагогических работников, прошли </w:t>
      </w:r>
      <w:proofErr w:type="gramStart"/>
      <w:r w:rsidR="00E8060C" w:rsidRPr="007B286C">
        <w:rPr>
          <w:rFonts w:ascii="Times New Roman" w:hAnsi="Times New Roman" w:cs="Times New Roman"/>
          <w:b/>
          <w:sz w:val="28"/>
          <w:szCs w:val="28"/>
        </w:rPr>
        <w:t>обучение по программам</w:t>
      </w:r>
      <w:proofErr w:type="gramEnd"/>
      <w:r w:rsidR="00E8060C" w:rsidRPr="007B286C">
        <w:rPr>
          <w:rFonts w:ascii="Times New Roman" w:hAnsi="Times New Roman" w:cs="Times New Roman"/>
          <w:b/>
          <w:sz w:val="28"/>
          <w:szCs w:val="28"/>
        </w:rPr>
        <w:t xml:space="preserve">  повышения квалификации, размещенным в Федеральном реестре  дополнительных профессиональных программ педагогического  образования; </w:t>
      </w:r>
    </w:p>
    <w:p w14:paraId="7E067347" w14:textId="76301002" w:rsidR="00B43C24" w:rsidRPr="00B43C24" w:rsidRDefault="00B43C24" w:rsidP="00B43C24">
      <w:pPr>
        <w:pStyle w:val="aff3"/>
        <w:spacing w:line="25" w:lineRule="atLeast"/>
        <w:ind w:right="4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Обеспечено системное</w:t>
      </w:r>
      <w:r w:rsidRPr="00B43C24">
        <w:rPr>
          <w:sz w:val="28"/>
          <w:szCs w:val="28"/>
        </w:rPr>
        <w:t xml:space="preserve"> профессиональное развитие педагогических кадров в части освоения образовательных технологий, повышающих качество образования.</w:t>
      </w:r>
    </w:p>
    <w:p w14:paraId="218B038B" w14:textId="77777777" w:rsidR="00E8060C" w:rsidRPr="00B43C24" w:rsidRDefault="00E8060C" w:rsidP="000A7CD6">
      <w:pPr>
        <w:pStyle w:val="aff3"/>
        <w:spacing w:line="25" w:lineRule="atLeast"/>
        <w:ind w:right="400" w:firstLine="709"/>
        <w:jc w:val="both"/>
        <w:rPr>
          <w:rFonts w:eastAsia="Calibri"/>
          <w:b/>
          <w:sz w:val="28"/>
          <w:szCs w:val="28"/>
        </w:rPr>
      </w:pPr>
      <w:r w:rsidRPr="000A7CD6">
        <w:rPr>
          <w:rFonts w:eastAsia="Calibri"/>
          <w:b/>
          <w:sz w:val="28"/>
          <w:szCs w:val="28"/>
        </w:rPr>
        <w:t xml:space="preserve">Достигнуты показатели полного уровня «Школы </w:t>
      </w:r>
      <w:proofErr w:type="spellStart"/>
      <w:r w:rsidRPr="000A7CD6">
        <w:rPr>
          <w:rFonts w:eastAsia="Calibri"/>
          <w:b/>
          <w:sz w:val="28"/>
          <w:szCs w:val="28"/>
        </w:rPr>
        <w:t>Минпросвещения</w:t>
      </w:r>
      <w:proofErr w:type="spellEnd"/>
      <w:r w:rsidRPr="000A7CD6">
        <w:rPr>
          <w:rFonts w:eastAsia="Calibri"/>
          <w:b/>
          <w:sz w:val="28"/>
          <w:szCs w:val="28"/>
        </w:rPr>
        <w:t xml:space="preserve"> России»: соответствие единым требованиям к образовательной среде, школьному климату, организации образовательной,  воспитательной деятельности:</w:t>
      </w:r>
    </w:p>
    <w:p w14:paraId="3D2CA2A7" w14:textId="1143C2E9" w:rsidR="00B43C24" w:rsidRDefault="00FF2334" w:rsidP="000A7CD6">
      <w:pPr>
        <w:pStyle w:val="aff3"/>
        <w:spacing w:line="25" w:lineRule="atLeast"/>
        <w:ind w:right="40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Разработано не менее 5</w:t>
      </w:r>
      <w:r w:rsidR="00E8060C" w:rsidRPr="003D30EF">
        <w:rPr>
          <w:sz w:val="28"/>
          <w:szCs w:val="28"/>
        </w:rPr>
        <w:t xml:space="preserve"> сетевых программ дополнительного образования по направлению ранняя профорие</w:t>
      </w:r>
      <w:r w:rsidR="00B43C24">
        <w:rPr>
          <w:sz w:val="28"/>
          <w:szCs w:val="28"/>
        </w:rPr>
        <w:t>нтация;</w:t>
      </w:r>
    </w:p>
    <w:p w14:paraId="3DB61178" w14:textId="0811F30C" w:rsidR="00B43C24" w:rsidRDefault="00E8060C" w:rsidP="000A7CD6">
      <w:pPr>
        <w:pStyle w:val="aff3"/>
        <w:spacing w:line="25" w:lineRule="atLeast"/>
        <w:ind w:right="400" w:firstLine="709"/>
        <w:jc w:val="both"/>
        <w:rPr>
          <w:sz w:val="28"/>
          <w:szCs w:val="28"/>
        </w:rPr>
      </w:pPr>
      <w:r w:rsidRPr="00D3163A">
        <w:rPr>
          <w:sz w:val="28"/>
          <w:szCs w:val="28"/>
        </w:rPr>
        <w:t>Не менее 8</w:t>
      </w:r>
      <w:r w:rsidR="00A30989">
        <w:rPr>
          <w:sz w:val="28"/>
          <w:szCs w:val="28"/>
        </w:rPr>
        <w:t>5</w:t>
      </w:r>
      <w:r w:rsidRPr="00D3163A">
        <w:rPr>
          <w:sz w:val="28"/>
          <w:szCs w:val="28"/>
        </w:rPr>
        <w:t xml:space="preserve">% </w:t>
      </w:r>
      <w:proofErr w:type="gramStart"/>
      <w:r w:rsidRPr="00D3163A">
        <w:rPr>
          <w:sz w:val="28"/>
          <w:szCs w:val="28"/>
        </w:rPr>
        <w:t>обучающихся</w:t>
      </w:r>
      <w:proofErr w:type="gramEnd"/>
      <w:r w:rsidRPr="00D3163A">
        <w:rPr>
          <w:sz w:val="28"/>
          <w:szCs w:val="28"/>
        </w:rPr>
        <w:t xml:space="preserve"> включены в программы дополнительного образования;</w:t>
      </w:r>
    </w:p>
    <w:p w14:paraId="105B3720" w14:textId="77777777" w:rsidR="00B43C24" w:rsidRDefault="00B43C24" w:rsidP="000A7CD6">
      <w:pPr>
        <w:pStyle w:val="aff3"/>
        <w:spacing w:line="25" w:lineRule="atLeast"/>
        <w:ind w:right="40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E8060C" w:rsidRPr="003D30EF">
        <w:rPr>
          <w:sz w:val="28"/>
          <w:szCs w:val="28"/>
        </w:rPr>
        <w:t>озитивная динамика участия обучающихся в мероприятиях реги</w:t>
      </w:r>
      <w:r>
        <w:rPr>
          <w:sz w:val="28"/>
          <w:szCs w:val="28"/>
        </w:rPr>
        <w:t>онального, федерального уровня;</w:t>
      </w:r>
      <w:proofErr w:type="gramEnd"/>
    </w:p>
    <w:p w14:paraId="40342F89" w14:textId="77777777" w:rsidR="00B43C24" w:rsidRDefault="00E8060C" w:rsidP="000A7CD6">
      <w:pPr>
        <w:pStyle w:val="aff3"/>
        <w:spacing w:line="25" w:lineRule="atLeast"/>
        <w:ind w:right="400" w:firstLine="709"/>
        <w:jc w:val="both"/>
        <w:rPr>
          <w:sz w:val="28"/>
          <w:szCs w:val="28"/>
        </w:rPr>
      </w:pPr>
      <w:r w:rsidRPr="00B43C24">
        <w:rPr>
          <w:sz w:val="28"/>
          <w:szCs w:val="28"/>
        </w:rPr>
        <w:t xml:space="preserve">100% включения </w:t>
      </w:r>
      <w:proofErr w:type="gramStart"/>
      <w:r w:rsidRPr="00B43C24">
        <w:rPr>
          <w:sz w:val="28"/>
          <w:szCs w:val="28"/>
        </w:rPr>
        <w:t>обучающихся</w:t>
      </w:r>
      <w:proofErr w:type="gramEnd"/>
      <w:r w:rsidRPr="00B43C24">
        <w:rPr>
          <w:sz w:val="28"/>
          <w:szCs w:val="28"/>
        </w:rPr>
        <w:t xml:space="preserve"> в воспитательные мероприятия Лицея;</w:t>
      </w:r>
    </w:p>
    <w:p w14:paraId="2368BA95" w14:textId="2D10786E" w:rsidR="00E8060C" w:rsidRPr="00B43C24" w:rsidRDefault="00E8060C" w:rsidP="000A7CD6">
      <w:pPr>
        <w:pStyle w:val="aff3"/>
        <w:spacing w:line="25" w:lineRule="atLeast"/>
        <w:ind w:right="400" w:firstLine="709"/>
        <w:jc w:val="both"/>
        <w:rPr>
          <w:sz w:val="28"/>
          <w:szCs w:val="28"/>
        </w:rPr>
      </w:pPr>
      <w:r w:rsidRPr="00B43C24">
        <w:rPr>
          <w:sz w:val="28"/>
          <w:szCs w:val="28"/>
        </w:rPr>
        <w:t>30% обучающихся соответствующей  возрастной категории 1, 2 групп здоровья имеют  знак ГТО, подтвержденный удостоверением;</w:t>
      </w:r>
    </w:p>
    <w:p w14:paraId="29F00C62" w14:textId="4849B3D9" w:rsidR="00E8060C" w:rsidRDefault="000A7CD6" w:rsidP="000A7CD6">
      <w:pPr>
        <w:pStyle w:val="aff3"/>
        <w:spacing w:line="25" w:lineRule="atLeast"/>
        <w:ind w:right="4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</w:t>
      </w:r>
      <w:r w:rsidR="00E8060C" w:rsidRPr="00D3163A">
        <w:rPr>
          <w:sz w:val="28"/>
          <w:szCs w:val="28"/>
        </w:rPr>
        <w:t xml:space="preserve">обучающихся включены в просветительскую  деятельность по формированию  ЗОЖ, профилактике  </w:t>
      </w:r>
      <w:proofErr w:type="spellStart"/>
      <w:r w:rsidR="00E8060C" w:rsidRPr="00D3163A">
        <w:rPr>
          <w:sz w:val="28"/>
          <w:szCs w:val="28"/>
        </w:rPr>
        <w:t>табакокурения</w:t>
      </w:r>
      <w:proofErr w:type="spellEnd"/>
      <w:r w:rsidR="00E8060C" w:rsidRPr="00D3163A">
        <w:rPr>
          <w:sz w:val="28"/>
          <w:szCs w:val="28"/>
        </w:rPr>
        <w:t>, употребления  алкоголя и наркотических  средств.</w:t>
      </w:r>
    </w:p>
    <w:p w14:paraId="7917CD63" w14:textId="77777777" w:rsidR="00E8060C" w:rsidRDefault="00E8060C" w:rsidP="00E8060C">
      <w:pPr>
        <w:pStyle w:val="aff3"/>
        <w:spacing w:line="25" w:lineRule="atLeast"/>
        <w:ind w:right="400" w:firstLine="567"/>
        <w:jc w:val="both"/>
        <w:rPr>
          <w:sz w:val="28"/>
          <w:szCs w:val="28"/>
        </w:rPr>
      </w:pPr>
    </w:p>
    <w:p w14:paraId="212F3B3D" w14:textId="327A0711" w:rsidR="00E8060C" w:rsidRPr="00E44AF7" w:rsidRDefault="000A7CD6" w:rsidP="00E44AF7">
      <w:pPr>
        <w:pStyle w:val="1"/>
      </w:pPr>
      <w:bookmarkStart w:id="9" w:name="_Toc95738375"/>
      <w:bookmarkStart w:id="10" w:name="_Toc182560724"/>
      <w:r w:rsidRPr="000A7CD6">
        <w:t>Целевые индикаторы реализации Программы развития</w:t>
      </w:r>
      <w:bookmarkEnd w:id="9"/>
      <w:bookmarkEnd w:id="10"/>
    </w:p>
    <w:tbl>
      <w:tblPr>
        <w:tblStyle w:val="af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3543"/>
        <w:gridCol w:w="850"/>
        <w:gridCol w:w="851"/>
        <w:gridCol w:w="850"/>
        <w:gridCol w:w="851"/>
        <w:gridCol w:w="851"/>
      </w:tblGrid>
      <w:tr w:rsidR="000A7CD6" w:rsidRPr="00E44AF7" w14:paraId="573D01E4" w14:textId="77777777" w:rsidTr="00641D7B">
        <w:trPr>
          <w:trHeight w:val="311"/>
        </w:trPr>
        <w:tc>
          <w:tcPr>
            <w:tcW w:w="2269" w:type="dxa"/>
            <w:vMerge w:val="restart"/>
            <w:vAlign w:val="center"/>
          </w:tcPr>
          <w:p w14:paraId="67045E65" w14:textId="77777777" w:rsidR="000A7CD6" w:rsidRPr="00E44AF7" w:rsidRDefault="000A7CD6" w:rsidP="00E44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Комплексная задача</w:t>
            </w:r>
          </w:p>
        </w:tc>
        <w:tc>
          <w:tcPr>
            <w:tcW w:w="3543" w:type="dxa"/>
            <w:vMerge w:val="restart"/>
            <w:vAlign w:val="center"/>
          </w:tcPr>
          <w:p w14:paraId="2DA63198" w14:textId="77777777" w:rsidR="000A7CD6" w:rsidRPr="00E44AF7" w:rsidRDefault="000A7CD6" w:rsidP="00E44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4253" w:type="dxa"/>
            <w:gridSpan w:val="5"/>
            <w:vAlign w:val="center"/>
          </w:tcPr>
          <w:p w14:paraId="5BC95E8C" w14:textId="77777777" w:rsidR="000A7CD6" w:rsidRPr="00E44AF7" w:rsidRDefault="000A7CD6" w:rsidP="00E44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Периоды реализации </w:t>
            </w:r>
          </w:p>
        </w:tc>
      </w:tr>
      <w:tr w:rsidR="000A7CD6" w:rsidRPr="00E44AF7" w14:paraId="3A48F3CB" w14:textId="77777777" w:rsidTr="00641D7B">
        <w:trPr>
          <w:trHeight w:val="311"/>
        </w:trPr>
        <w:tc>
          <w:tcPr>
            <w:tcW w:w="2269" w:type="dxa"/>
            <w:vMerge/>
          </w:tcPr>
          <w:p w14:paraId="5A7E6A48" w14:textId="77777777" w:rsidR="000A7CD6" w:rsidRPr="00E44AF7" w:rsidRDefault="000A7CD6" w:rsidP="00E44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3EC03FEC" w14:textId="77777777" w:rsidR="000A7CD6" w:rsidRPr="00E44AF7" w:rsidRDefault="000A7CD6" w:rsidP="00E44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0610C8F" w14:textId="77777777" w:rsidR="000A7CD6" w:rsidRPr="00E44AF7" w:rsidRDefault="000A7CD6" w:rsidP="00E44AF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</w:tcPr>
          <w:p w14:paraId="562BC342" w14:textId="77777777" w:rsidR="000A7CD6" w:rsidRPr="00E44AF7" w:rsidRDefault="000A7CD6" w:rsidP="00E44AF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</w:tcPr>
          <w:p w14:paraId="67EE97D0" w14:textId="77777777" w:rsidR="000A7CD6" w:rsidRPr="00E44AF7" w:rsidRDefault="000A7CD6" w:rsidP="00E44AF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</w:tcPr>
          <w:p w14:paraId="4742E26D" w14:textId="77777777" w:rsidR="000A7CD6" w:rsidRPr="00E44AF7" w:rsidRDefault="000A7CD6" w:rsidP="00E44AF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</w:tcPr>
          <w:p w14:paraId="6BF53D98" w14:textId="77777777" w:rsidR="000A7CD6" w:rsidRPr="00E44AF7" w:rsidRDefault="000A7CD6" w:rsidP="00E44AF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2029</w:t>
            </w:r>
          </w:p>
        </w:tc>
      </w:tr>
      <w:tr w:rsidR="00495A31" w:rsidRPr="00E44AF7" w14:paraId="12A57D40" w14:textId="77777777" w:rsidTr="00641D7B">
        <w:trPr>
          <w:trHeight w:val="327"/>
        </w:trPr>
        <w:tc>
          <w:tcPr>
            <w:tcW w:w="2269" w:type="dxa"/>
            <w:vMerge w:val="restart"/>
          </w:tcPr>
          <w:p w14:paraId="1BBD8B17" w14:textId="2E13B7A8" w:rsidR="00495A31" w:rsidRPr="00E44AF7" w:rsidRDefault="00FF2334" w:rsidP="00E44AF7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Выстроить партнерские отношения</w:t>
            </w:r>
            <w:r w:rsidR="00495A31" w:rsidRPr="00E44AF7">
              <w:t xml:space="preserve"> семьи и школы в вопросах воспитания</w:t>
            </w:r>
          </w:p>
        </w:tc>
        <w:tc>
          <w:tcPr>
            <w:tcW w:w="3543" w:type="dxa"/>
          </w:tcPr>
          <w:p w14:paraId="518DAAC0" w14:textId="57607506" w:rsidR="00495A31" w:rsidRPr="00E44AF7" w:rsidRDefault="00495A31" w:rsidP="00E44AF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4AF7">
              <w:rPr>
                <w:rFonts w:ascii="Times New Roman" w:hAnsi="Times New Roman" w:cs="Times New Roman"/>
                <w:sz w:val="24"/>
                <w:szCs w:val="24"/>
              </w:rPr>
              <w:t>Созданы благоприятные поддерживающие условия развития и воспитания детей, обеспечивающие благополучие каждого ребенка;</w:t>
            </w:r>
          </w:p>
        </w:tc>
        <w:tc>
          <w:tcPr>
            <w:tcW w:w="4253" w:type="dxa"/>
            <w:gridSpan w:val="5"/>
          </w:tcPr>
          <w:p w14:paraId="57DE9FCE" w14:textId="56921730" w:rsidR="00A30989" w:rsidRPr="00E44AF7" w:rsidRDefault="00495A31" w:rsidP="00A309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2029 годы ежегодное количество </w:t>
            </w:r>
            <w:proofErr w:type="gramStart"/>
            <w:r w:rsidRPr="0064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состоящих на </w:t>
            </w:r>
            <w:r w:rsidR="00641D7B" w:rsidRPr="0064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внешкольном учете не превышает 0,5</w:t>
            </w:r>
            <w:r w:rsidRPr="0064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A30989" w:rsidRPr="0064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44AF7" w:rsidRPr="00E44AF7" w14:paraId="3543CC84" w14:textId="77777777" w:rsidTr="00641D7B">
        <w:trPr>
          <w:trHeight w:val="327"/>
        </w:trPr>
        <w:tc>
          <w:tcPr>
            <w:tcW w:w="2269" w:type="dxa"/>
            <w:vMerge/>
          </w:tcPr>
          <w:p w14:paraId="34CE8608" w14:textId="77777777" w:rsidR="00E44AF7" w:rsidRPr="00E44AF7" w:rsidRDefault="00E44AF7" w:rsidP="00E44AF7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543" w:type="dxa"/>
          </w:tcPr>
          <w:p w14:paraId="0509B3C1" w14:textId="77777777" w:rsidR="00E44AF7" w:rsidRPr="00E44AF7" w:rsidRDefault="00E44AF7" w:rsidP="00E44A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AF7">
              <w:rPr>
                <w:rFonts w:ascii="Times New Roman" w:hAnsi="Times New Roman" w:cs="Times New Roman"/>
                <w:sz w:val="24"/>
                <w:szCs w:val="24"/>
              </w:rPr>
              <w:t>Не менее 50% родителей включены  в реализацию образовательной программы Лицея и проекты;</w:t>
            </w:r>
          </w:p>
          <w:p w14:paraId="71F8BE57" w14:textId="77777777" w:rsidR="00E44AF7" w:rsidRPr="00E44AF7" w:rsidRDefault="00E44AF7" w:rsidP="00E4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AAFCD9" w14:textId="10E04DB6" w:rsidR="00E44AF7" w:rsidRPr="00E44AF7" w:rsidRDefault="00641D7B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44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14:paraId="30B30A97" w14:textId="570B4A55" w:rsidR="00E44AF7" w:rsidRPr="00E44AF7" w:rsidRDefault="00E44AF7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0" w:type="dxa"/>
          </w:tcPr>
          <w:p w14:paraId="5FAA2323" w14:textId="608C9642" w:rsidR="00E44AF7" w:rsidRPr="00E44AF7" w:rsidRDefault="00E44AF7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51" w:type="dxa"/>
          </w:tcPr>
          <w:p w14:paraId="1D12DF37" w14:textId="0C6D5DB0" w:rsidR="00E44AF7" w:rsidRPr="00E44AF7" w:rsidRDefault="00E44AF7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51" w:type="dxa"/>
          </w:tcPr>
          <w:p w14:paraId="780A113A" w14:textId="5AAFD824" w:rsidR="00E44AF7" w:rsidRPr="00E44AF7" w:rsidRDefault="00E44AF7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495A31" w:rsidRPr="00E44AF7" w14:paraId="2547F8F7" w14:textId="77777777" w:rsidTr="00641D7B">
        <w:trPr>
          <w:trHeight w:val="327"/>
        </w:trPr>
        <w:tc>
          <w:tcPr>
            <w:tcW w:w="2269" w:type="dxa"/>
            <w:vMerge w:val="restart"/>
          </w:tcPr>
          <w:p w14:paraId="020373A7" w14:textId="4D9DD17A" w:rsidR="00495A31" w:rsidRPr="00E44AF7" w:rsidRDefault="00495A31" w:rsidP="00E44AF7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  <w:r w:rsidRPr="00E44AF7">
              <w:t>Совершенствовать учебно-воспитательный процесс посредством внедрения образовательных технологий для повышения качества образования</w:t>
            </w:r>
            <w:r w:rsidR="00FF2334">
              <w:t xml:space="preserve"> (интеграция общего, дополнительного образования и внеурочной деятельности)</w:t>
            </w:r>
          </w:p>
        </w:tc>
        <w:tc>
          <w:tcPr>
            <w:tcW w:w="3543" w:type="dxa"/>
          </w:tcPr>
          <w:p w14:paraId="5978783A" w14:textId="37662B1B" w:rsidR="00495A31" w:rsidRPr="00A67965" w:rsidRDefault="00495A31" w:rsidP="00A6796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Устойчивая позитивная динамика образовательных результатов обучающихся в соответствии с планируемыми результатами освоения основных образовательных программ;</w:t>
            </w:r>
          </w:p>
        </w:tc>
        <w:tc>
          <w:tcPr>
            <w:tcW w:w="4253" w:type="dxa"/>
            <w:gridSpan w:val="5"/>
          </w:tcPr>
          <w:p w14:paraId="182A2E89" w14:textId="4E27E596" w:rsidR="00495A31" w:rsidRPr="00E44AF7" w:rsidRDefault="00A67965" w:rsidP="00A67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Успеваемость не ниже 100%, Стабильное качество </w:t>
            </w:r>
            <w:proofErr w:type="spellStart"/>
            <w:r w:rsidRPr="0064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64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средним результатом 4.0</w:t>
            </w:r>
          </w:p>
        </w:tc>
      </w:tr>
      <w:tr w:rsidR="00495A31" w:rsidRPr="00E44AF7" w14:paraId="46B1FD54" w14:textId="77777777" w:rsidTr="00641D7B">
        <w:trPr>
          <w:trHeight w:val="327"/>
        </w:trPr>
        <w:tc>
          <w:tcPr>
            <w:tcW w:w="2269" w:type="dxa"/>
            <w:vMerge/>
          </w:tcPr>
          <w:p w14:paraId="509A6BEE" w14:textId="77777777" w:rsidR="00495A31" w:rsidRPr="00E44AF7" w:rsidRDefault="00495A31" w:rsidP="00E44A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5501770" w14:textId="77777777" w:rsidR="00495A31" w:rsidRPr="00E44AF7" w:rsidRDefault="00495A31" w:rsidP="00E44AF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AF7">
              <w:rPr>
                <w:rFonts w:ascii="Times New Roman" w:eastAsia="Calibri" w:hAnsi="Times New Roman" w:cs="Times New Roman"/>
                <w:sz w:val="24"/>
                <w:szCs w:val="24"/>
              </w:rPr>
              <w:t>Позитивная динамика образовательных результатов выполнения КДР, ВПР и ГИА;</w:t>
            </w:r>
          </w:p>
          <w:p w14:paraId="4F2B5CC8" w14:textId="77777777" w:rsidR="00495A31" w:rsidRPr="00E44AF7" w:rsidRDefault="00495A31" w:rsidP="00E44A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5"/>
          </w:tcPr>
          <w:p w14:paraId="7608B26D" w14:textId="3155BDA9" w:rsidR="00495A31" w:rsidRPr="00E44AF7" w:rsidRDefault="00495A31" w:rsidP="0049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2029 году достигнуто соответствие результатов внешней оценки качества образования по предметам отметкам по журналу не менее 80%</w:t>
            </w:r>
          </w:p>
        </w:tc>
      </w:tr>
      <w:tr w:rsidR="00E44AF7" w:rsidRPr="00E44AF7" w14:paraId="05AB47C1" w14:textId="77777777" w:rsidTr="00641D7B">
        <w:trPr>
          <w:trHeight w:val="327"/>
        </w:trPr>
        <w:tc>
          <w:tcPr>
            <w:tcW w:w="2269" w:type="dxa"/>
            <w:vMerge w:val="restart"/>
          </w:tcPr>
          <w:p w14:paraId="37405C66" w14:textId="77777777" w:rsidR="00E44AF7" w:rsidRPr="00E44AF7" w:rsidRDefault="00E44AF7" w:rsidP="00E44AF7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  <w:r w:rsidRPr="00E44AF7">
              <w:t>Построить систему профессионального развития педагогов Лицея, обеспечивающую современную методическую подготовку;</w:t>
            </w:r>
          </w:p>
          <w:p w14:paraId="5526EDBD" w14:textId="77777777" w:rsidR="00E44AF7" w:rsidRPr="00E44AF7" w:rsidRDefault="00E44AF7" w:rsidP="00E44AF7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543" w:type="dxa"/>
          </w:tcPr>
          <w:p w14:paraId="517B513A" w14:textId="6B61C747" w:rsidR="00E44AF7" w:rsidRPr="00E44AF7" w:rsidRDefault="00E44AF7" w:rsidP="00A3098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A309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44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0% учителей применяют формы и способы, обеспечивающие включенность </w:t>
            </w:r>
            <w:r w:rsidR="00A30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каждого </w:t>
            </w:r>
            <w:r w:rsidRPr="00E44AF7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 в работу на уроке;</w:t>
            </w:r>
          </w:p>
        </w:tc>
        <w:tc>
          <w:tcPr>
            <w:tcW w:w="850" w:type="dxa"/>
          </w:tcPr>
          <w:p w14:paraId="02E7ECF9" w14:textId="3553492A" w:rsidR="00E44AF7" w:rsidRPr="00E44AF7" w:rsidRDefault="00235036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0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167ACA33" w14:textId="1A3C9939" w:rsidR="00E44AF7" w:rsidRPr="00E44AF7" w:rsidRDefault="00235036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4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7FABD3C7" w14:textId="18996BF4" w:rsidR="00E44AF7" w:rsidRPr="00E44AF7" w:rsidRDefault="00235036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4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7DE8748C" w14:textId="1ED43C79" w:rsidR="00E44AF7" w:rsidRPr="00E44AF7" w:rsidRDefault="00235036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44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59CC176B" w14:textId="7709F8CD" w:rsidR="00E44AF7" w:rsidRPr="00E44AF7" w:rsidRDefault="00641D7B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44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4AF7" w:rsidRPr="00E44AF7" w14:paraId="10E881A3" w14:textId="77777777" w:rsidTr="00641D7B">
        <w:trPr>
          <w:trHeight w:val="327"/>
        </w:trPr>
        <w:tc>
          <w:tcPr>
            <w:tcW w:w="2269" w:type="dxa"/>
            <w:vMerge/>
          </w:tcPr>
          <w:p w14:paraId="54D0545D" w14:textId="77777777" w:rsidR="00E44AF7" w:rsidRPr="00E44AF7" w:rsidRDefault="00E44AF7" w:rsidP="00E44AF7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543" w:type="dxa"/>
          </w:tcPr>
          <w:p w14:paraId="57415AF6" w14:textId="5AEF945D" w:rsidR="00E44AF7" w:rsidRPr="00E44AF7" w:rsidRDefault="00E44AF7" w:rsidP="00E44AF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80% педагогических работников, прошли </w:t>
            </w:r>
            <w:proofErr w:type="gramStart"/>
            <w:r w:rsidRPr="00E44AF7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E44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повышения квалификации, размещенным в Федеральном реестре  дополнительных профессиональных программ педагогического  образования; </w:t>
            </w:r>
          </w:p>
        </w:tc>
        <w:tc>
          <w:tcPr>
            <w:tcW w:w="850" w:type="dxa"/>
          </w:tcPr>
          <w:p w14:paraId="014B6DC8" w14:textId="0C31B117" w:rsidR="00E44AF7" w:rsidRPr="00E44AF7" w:rsidRDefault="00641D7B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44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</w:tcPr>
          <w:p w14:paraId="45BF4009" w14:textId="259579EF" w:rsidR="00E44AF7" w:rsidRPr="00E44AF7" w:rsidRDefault="00641D7B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44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</w:tcPr>
          <w:p w14:paraId="550883D1" w14:textId="56DE2428" w:rsidR="00E44AF7" w:rsidRPr="00E44AF7" w:rsidRDefault="00641D7B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44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</w:tcPr>
          <w:p w14:paraId="42B5D978" w14:textId="4E3587DB" w:rsidR="00E44AF7" w:rsidRPr="00E44AF7" w:rsidRDefault="00641D7B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44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</w:tcPr>
          <w:p w14:paraId="5564A3B0" w14:textId="6D739C21" w:rsidR="00E44AF7" w:rsidRPr="00E44AF7" w:rsidRDefault="00A30989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E44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44AF7" w:rsidRPr="00E44AF7" w14:paraId="39B74CAA" w14:textId="77777777" w:rsidTr="00641D7B">
        <w:trPr>
          <w:trHeight w:val="327"/>
        </w:trPr>
        <w:tc>
          <w:tcPr>
            <w:tcW w:w="2269" w:type="dxa"/>
            <w:vMerge w:val="restart"/>
          </w:tcPr>
          <w:p w14:paraId="16EC6F76" w14:textId="0E069A8E" w:rsidR="00E44AF7" w:rsidRPr="00E44AF7" w:rsidRDefault="00E44AF7" w:rsidP="00E44AF7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  <w:r w:rsidRPr="00E44AF7">
              <w:t xml:space="preserve">Преобразовать содержание и предметно-пространственную образовательную среду для соответствия продвинутому уровню по каждому магистральному направлению и </w:t>
            </w:r>
            <w:proofErr w:type="gramStart"/>
            <w:r w:rsidRPr="00E44AF7">
              <w:t>ключевым</w:t>
            </w:r>
            <w:proofErr w:type="gramEnd"/>
            <w:r w:rsidRPr="00E44AF7">
              <w:t xml:space="preserve"> </w:t>
            </w:r>
            <w:r w:rsidRPr="00E44AF7">
              <w:lastRenderedPageBreak/>
              <w:t>условиями «Школы Министерства просвещения России»:</w:t>
            </w:r>
          </w:p>
        </w:tc>
        <w:tc>
          <w:tcPr>
            <w:tcW w:w="3543" w:type="dxa"/>
          </w:tcPr>
          <w:p w14:paraId="077CCC20" w14:textId="22D8CBB1" w:rsidR="00E44AF7" w:rsidRPr="00E44AF7" w:rsidRDefault="00FF2334" w:rsidP="00E4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Разработано не менее 5</w:t>
            </w:r>
            <w:r w:rsidR="00E44AF7" w:rsidRPr="00E44AF7">
              <w:rPr>
                <w:rFonts w:ascii="Times New Roman" w:hAnsi="Times New Roman" w:cs="Times New Roman"/>
                <w:sz w:val="24"/>
                <w:szCs w:val="24"/>
              </w:rPr>
              <w:t xml:space="preserve"> сетевых программ дополнительного образования по направлению ранняя профориентация</w:t>
            </w:r>
          </w:p>
        </w:tc>
        <w:tc>
          <w:tcPr>
            <w:tcW w:w="850" w:type="dxa"/>
          </w:tcPr>
          <w:p w14:paraId="59AF9B53" w14:textId="4482BD12" w:rsidR="00E44AF7" w:rsidRPr="00E44AF7" w:rsidRDefault="00A30989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0E6A5BB" w14:textId="7A27C0B1" w:rsidR="00E44AF7" w:rsidRPr="00E44AF7" w:rsidRDefault="00641D7B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6B70C3F5" w14:textId="56BD66F9" w:rsidR="00E44AF7" w:rsidRPr="00E44AF7" w:rsidRDefault="00641D7B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601A83B7" w14:textId="7A005137" w:rsidR="00E44AF7" w:rsidRPr="00E44AF7" w:rsidRDefault="00641D7B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743BEB1A" w14:textId="2CA2DD30" w:rsidR="00E44AF7" w:rsidRPr="00E44AF7" w:rsidRDefault="00FF2334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4AF7" w:rsidRPr="00E44AF7" w14:paraId="774A1B4F" w14:textId="77777777" w:rsidTr="00641D7B">
        <w:trPr>
          <w:trHeight w:val="327"/>
        </w:trPr>
        <w:tc>
          <w:tcPr>
            <w:tcW w:w="2269" w:type="dxa"/>
            <w:vMerge/>
          </w:tcPr>
          <w:p w14:paraId="4804F823" w14:textId="77777777" w:rsidR="00E44AF7" w:rsidRPr="00E44AF7" w:rsidRDefault="00E44AF7" w:rsidP="00E44AF7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543" w:type="dxa"/>
          </w:tcPr>
          <w:p w14:paraId="01B04384" w14:textId="7F0C3E18" w:rsidR="00E44AF7" w:rsidRPr="00E44AF7" w:rsidRDefault="00E44AF7" w:rsidP="00FF23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F7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  <w:r w:rsidR="00A309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4AF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E44A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44AF7">
              <w:rPr>
                <w:rFonts w:ascii="Times New Roman" w:hAnsi="Times New Roman" w:cs="Times New Roman"/>
                <w:sz w:val="24"/>
                <w:szCs w:val="24"/>
              </w:rPr>
              <w:t xml:space="preserve"> включены в программы дополнительного образования </w:t>
            </w:r>
          </w:p>
        </w:tc>
        <w:tc>
          <w:tcPr>
            <w:tcW w:w="850" w:type="dxa"/>
          </w:tcPr>
          <w:p w14:paraId="621AC889" w14:textId="6D00522C" w:rsidR="00E44AF7" w:rsidRPr="00E44AF7" w:rsidRDefault="00A30989" w:rsidP="00A30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E44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14:paraId="388C28B5" w14:textId="592DC160" w:rsidR="00E44AF7" w:rsidRPr="00E44AF7" w:rsidRDefault="00A30989" w:rsidP="00A30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E44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14:paraId="740278AC" w14:textId="1F5C7B88" w:rsidR="00E44AF7" w:rsidRPr="00E44AF7" w:rsidRDefault="00A30989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E44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14:paraId="1DDC6548" w14:textId="0DE0C0E2" w:rsidR="00E44AF7" w:rsidRPr="00E44AF7" w:rsidRDefault="00A30989" w:rsidP="00A30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E44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14:paraId="2B264C4E" w14:textId="51D6A7BD" w:rsidR="00E44AF7" w:rsidRPr="00E44AF7" w:rsidRDefault="00E44AF7" w:rsidP="00A30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30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44AF7" w:rsidRPr="00E44AF7" w14:paraId="3364991A" w14:textId="77777777" w:rsidTr="00641D7B">
        <w:trPr>
          <w:trHeight w:val="327"/>
        </w:trPr>
        <w:tc>
          <w:tcPr>
            <w:tcW w:w="2269" w:type="dxa"/>
            <w:vMerge/>
          </w:tcPr>
          <w:p w14:paraId="710690C5" w14:textId="77777777" w:rsidR="00E44AF7" w:rsidRPr="00E44AF7" w:rsidRDefault="00E44AF7" w:rsidP="00E44AF7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543" w:type="dxa"/>
          </w:tcPr>
          <w:p w14:paraId="732E95D4" w14:textId="482752B1" w:rsidR="00E44AF7" w:rsidRPr="00E44AF7" w:rsidRDefault="00E44AF7" w:rsidP="00E44A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AF7">
              <w:rPr>
                <w:rFonts w:ascii="Times New Roman" w:hAnsi="Times New Roman" w:cs="Times New Roman"/>
                <w:sz w:val="24"/>
                <w:szCs w:val="24"/>
              </w:rPr>
              <w:t>Позитивная динамика участия обучающихся в мероприятиях регионального</w:t>
            </w:r>
            <w:r w:rsidR="00A679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44AF7">
              <w:rPr>
                <w:rFonts w:ascii="Times New Roman" w:hAnsi="Times New Roman" w:cs="Times New Roman"/>
                <w:sz w:val="24"/>
                <w:szCs w:val="24"/>
              </w:rPr>
              <w:t>федерального уровня;</w:t>
            </w:r>
            <w:proofErr w:type="gramEnd"/>
          </w:p>
          <w:p w14:paraId="23ECC523" w14:textId="77777777" w:rsidR="00E44AF7" w:rsidRPr="00E44AF7" w:rsidRDefault="00E44AF7" w:rsidP="00E4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539506" w14:textId="3E516389" w:rsidR="00E44AF7" w:rsidRPr="00E44AF7" w:rsidRDefault="00A67965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851" w:type="dxa"/>
          </w:tcPr>
          <w:p w14:paraId="1A88E1B2" w14:textId="279C3D79" w:rsidR="00E44AF7" w:rsidRPr="00E44AF7" w:rsidRDefault="00A67965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850" w:type="dxa"/>
          </w:tcPr>
          <w:p w14:paraId="10472D54" w14:textId="2FEF1763" w:rsidR="00E44AF7" w:rsidRPr="00E44AF7" w:rsidRDefault="00A67965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851" w:type="dxa"/>
          </w:tcPr>
          <w:p w14:paraId="15A2A3D2" w14:textId="0260EEEF" w:rsidR="00E44AF7" w:rsidRPr="00E44AF7" w:rsidRDefault="00A67965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8/2</w:t>
            </w:r>
          </w:p>
        </w:tc>
        <w:tc>
          <w:tcPr>
            <w:tcW w:w="851" w:type="dxa"/>
          </w:tcPr>
          <w:p w14:paraId="1B735A86" w14:textId="5BBB029E" w:rsidR="00E44AF7" w:rsidRPr="00E44AF7" w:rsidRDefault="00A67965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10/2</w:t>
            </w:r>
          </w:p>
        </w:tc>
      </w:tr>
      <w:tr w:rsidR="00E44AF7" w:rsidRPr="00E44AF7" w14:paraId="72AB20EB" w14:textId="77777777" w:rsidTr="00641D7B">
        <w:trPr>
          <w:trHeight w:val="327"/>
        </w:trPr>
        <w:tc>
          <w:tcPr>
            <w:tcW w:w="2269" w:type="dxa"/>
            <w:vMerge/>
          </w:tcPr>
          <w:p w14:paraId="19202102" w14:textId="77777777" w:rsidR="00E44AF7" w:rsidRPr="00E44AF7" w:rsidRDefault="00E44AF7" w:rsidP="00E44AF7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543" w:type="dxa"/>
          </w:tcPr>
          <w:p w14:paraId="6A6F1EF1" w14:textId="77777777" w:rsidR="00E44AF7" w:rsidRPr="00E44AF7" w:rsidRDefault="00E44AF7" w:rsidP="00E44A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F7">
              <w:rPr>
                <w:rFonts w:ascii="Times New Roman" w:hAnsi="Times New Roman" w:cs="Times New Roman"/>
                <w:sz w:val="24"/>
                <w:szCs w:val="24"/>
              </w:rPr>
              <w:t xml:space="preserve">100% включения </w:t>
            </w:r>
            <w:proofErr w:type="gramStart"/>
            <w:r w:rsidRPr="00E44A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44AF7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воспитательные мероприятия Лицея;</w:t>
            </w:r>
          </w:p>
          <w:p w14:paraId="009F1449" w14:textId="77777777" w:rsidR="00E44AF7" w:rsidRPr="00E44AF7" w:rsidRDefault="00E44AF7" w:rsidP="00E4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D9DDBA" w14:textId="7273C38B" w:rsidR="00E44AF7" w:rsidRPr="00E44AF7" w:rsidRDefault="00786282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679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</w:tcPr>
          <w:p w14:paraId="4E1C2507" w14:textId="127A4182" w:rsidR="00E44AF7" w:rsidRPr="00E44AF7" w:rsidRDefault="00786282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679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14:paraId="28C55789" w14:textId="3475D0D7" w:rsidR="00E44AF7" w:rsidRPr="00E44AF7" w:rsidRDefault="00786282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A679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14:paraId="35BBDC04" w14:textId="25E68708" w:rsidR="00E44AF7" w:rsidRPr="00E44AF7" w:rsidRDefault="00A67965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14:paraId="02F4569B" w14:textId="64560CE3" w:rsidR="00E44AF7" w:rsidRPr="00E44AF7" w:rsidRDefault="00A67965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44AF7" w:rsidRPr="00E44AF7" w14:paraId="21F66FCF" w14:textId="77777777" w:rsidTr="00641D7B">
        <w:trPr>
          <w:trHeight w:val="327"/>
        </w:trPr>
        <w:tc>
          <w:tcPr>
            <w:tcW w:w="2269" w:type="dxa"/>
            <w:vMerge/>
          </w:tcPr>
          <w:p w14:paraId="4B092476" w14:textId="77777777" w:rsidR="00E44AF7" w:rsidRPr="00E44AF7" w:rsidRDefault="00E44AF7" w:rsidP="00E44AF7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543" w:type="dxa"/>
          </w:tcPr>
          <w:p w14:paraId="5E8CDEAA" w14:textId="77F356F9" w:rsidR="00E44AF7" w:rsidRPr="00E44AF7" w:rsidRDefault="00786282" w:rsidP="00E44A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7965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 w:rsidR="00E44AF7" w:rsidRPr="00E44AF7">
              <w:rPr>
                <w:rFonts w:ascii="Times New Roman" w:hAnsi="Times New Roman" w:cs="Times New Roman"/>
                <w:sz w:val="24"/>
                <w:szCs w:val="24"/>
              </w:rPr>
              <w:t>обучающихся соответствующей  возрастной категории 1, 2 групп здоровья имеют  знак ГТО, подтвержденный удостоверением;</w:t>
            </w:r>
          </w:p>
          <w:p w14:paraId="38C8A181" w14:textId="3F66B702" w:rsidR="00E44AF7" w:rsidRPr="00E44AF7" w:rsidRDefault="00E44AF7" w:rsidP="00E44A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E89527" w14:textId="7CEDA59E" w:rsidR="00E44AF7" w:rsidRPr="00E44AF7" w:rsidRDefault="00A67965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44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14:paraId="0CAEB0FE" w14:textId="09EBD565" w:rsidR="00E44AF7" w:rsidRPr="00E44AF7" w:rsidRDefault="00E44AF7" w:rsidP="00A67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79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14:paraId="24C8C01D" w14:textId="5A6BB0E2" w:rsidR="00E44AF7" w:rsidRPr="00E44AF7" w:rsidRDefault="00E44AF7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1" w:type="dxa"/>
          </w:tcPr>
          <w:p w14:paraId="447EE915" w14:textId="3B99A5A9" w:rsidR="00E44AF7" w:rsidRPr="00E44AF7" w:rsidRDefault="00E44AF7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1" w:type="dxa"/>
          </w:tcPr>
          <w:p w14:paraId="53C0AE95" w14:textId="228D2B0B" w:rsidR="00E44AF7" w:rsidRPr="00E44AF7" w:rsidRDefault="00E44AF7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E44AF7" w:rsidRPr="00E44AF7" w14:paraId="5BC5B24C" w14:textId="77777777" w:rsidTr="00641D7B">
        <w:trPr>
          <w:trHeight w:val="327"/>
        </w:trPr>
        <w:tc>
          <w:tcPr>
            <w:tcW w:w="2269" w:type="dxa"/>
            <w:vMerge/>
          </w:tcPr>
          <w:p w14:paraId="1F508D4D" w14:textId="77777777" w:rsidR="00E44AF7" w:rsidRPr="00E44AF7" w:rsidRDefault="00E44AF7" w:rsidP="00E44AF7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543" w:type="dxa"/>
          </w:tcPr>
          <w:p w14:paraId="70497EEA" w14:textId="11940A48" w:rsidR="00E44AF7" w:rsidRPr="00E44AF7" w:rsidRDefault="00E44AF7" w:rsidP="00E44AF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AF7">
              <w:rPr>
                <w:rFonts w:ascii="Times New Roman" w:hAnsi="Times New Roman" w:cs="Times New Roman"/>
                <w:sz w:val="24"/>
                <w:szCs w:val="24"/>
              </w:rPr>
              <w:t xml:space="preserve">100% обучающихся включены в просветительскую  деятельность по формированию  ЗОЖ, профилактике  </w:t>
            </w:r>
            <w:proofErr w:type="spellStart"/>
            <w:r w:rsidRPr="00E44AF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44AF7">
              <w:rPr>
                <w:rFonts w:ascii="Times New Roman" w:hAnsi="Times New Roman" w:cs="Times New Roman"/>
                <w:sz w:val="24"/>
                <w:szCs w:val="24"/>
              </w:rPr>
              <w:t>, употребления  алкоголя и наркотических  средств.</w:t>
            </w:r>
          </w:p>
        </w:tc>
        <w:tc>
          <w:tcPr>
            <w:tcW w:w="850" w:type="dxa"/>
          </w:tcPr>
          <w:p w14:paraId="4E96BCD6" w14:textId="1E7BF5A7" w:rsidR="00E44AF7" w:rsidRPr="00E44AF7" w:rsidRDefault="00E44AF7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14:paraId="07D731E4" w14:textId="148BD945" w:rsidR="00E44AF7" w:rsidRPr="00E44AF7" w:rsidRDefault="00E44AF7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</w:tcPr>
          <w:p w14:paraId="65A1AAA1" w14:textId="541AD820" w:rsidR="00E44AF7" w:rsidRPr="00E44AF7" w:rsidRDefault="00E44AF7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14:paraId="061BC22D" w14:textId="24E215F9" w:rsidR="00E44AF7" w:rsidRPr="00E44AF7" w:rsidRDefault="00E44AF7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14:paraId="71F4EA19" w14:textId="77917B6A" w:rsidR="00E44AF7" w:rsidRPr="00E44AF7" w:rsidRDefault="00E44AF7" w:rsidP="00E4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4A2023A8" w14:textId="38A5B362" w:rsidR="00E44AF7" w:rsidRDefault="00E44AF7" w:rsidP="007B286C">
      <w:pPr>
        <w:widowControl w:val="0"/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DF8BF2" w14:textId="77777777" w:rsidR="00E44AF7" w:rsidRDefault="00E44A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08A882D9" w14:textId="4059579E" w:rsidR="00CA2DCD" w:rsidRPr="00F306D4" w:rsidRDefault="00E44AF7" w:rsidP="00084459">
      <w:pPr>
        <w:pStyle w:val="1"/>
      </w:pPr>
      <w:bookmarkStart w:id="11" w:name="_Toc182560725"/>
      <w:r w:rsidRPr="00F306D4">
        <w:lastRenderedPageBreak/>
        <w:t>Механизмы реализации Программы развития.</w:t>
      </w:r>
      <w:bookmarkEnd w:id="11"/>
    </w:p>
    <w:p w14:paraId="3E876754" w14:textId="77777777" w:rsidR="00E44AF7" w:rsidRDefault="00E44AF7" w:rsidP="00084459">
      <w:pPr>
        <w:pStyle w:val="a3"/>
        <w:numPr>
          <w:ilvl w:val="1"/>
          <w:numId w:val="10"/>
        </w:numPr>
        <w:spacing w:after="0" w:line="30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bookmarkStart w:id="12" w:name="_Toc458477462"/>
      <w:bookmarkStart w:id="13" w:name="_Toc95738378"/>
      <w:bookmarkStart w:id="14" w:name="_Toc95738377"/>
      <w:r w:rsidRPr="00A84F3B">
        <w:rPr>
          <w:rFonts w:ascii="Times New Roman" w:hAnsi="Times New Roman" w:cs="Times New Roman"/>
          <w:sz w:val="28"/>
          <w:szCs w:val="28"/>
        </w:rPr>
        <w:t>Субъекты управления Программой развития</w:t>
      </w:r>
      <w:bookmarkEnd w:id="12"/>
      <w:bookmarkEnd w:id="13"/>
    </w:p>
    <w:p w14:paraId="6B93E41E" w14:textId="753B8E4C" w:rsidR="00E44AF7" w:rsidRPr="00A84F3B" w:rsidRDefault="00A67965" w:rsidP="00084459">
      <w:pPr>
        <w:pStyle w:val="a3"/>
        <w:numPr>
          <w:ilvl w:val="0"/>
          <w:numId w:val="11"/>
        </w:numPr>
        <w:spacing w:after="0" w:line="300" w:lineRule="auto"/>
        <w:ind w:left="170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C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 программы развития</w:t>
      </w:r>
      <w:r w:rsidR="00E44AF7" w:rsidRPr="00A84F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A3549A" w14:textId="63C0823A" w:rsidR="00E44AF7" w:rsidRPr="00A84F3B" w:rsidRDefault="00A67965" w:rsidP="00084459">
      <w:pPr>
        <w:pStyle w:val="a3"/>
        <w:numPr>
          <w:ilvl w:val="0"/>
          <w:numId w:val="11"/>
        </w:numPr>
        <w:spacing w:after="0" w:line="300" w:lineRule="auto"/>
        <w:ind w:left="170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совет</w:t>
      </w:r>
      <w:r w:rsidR="00E44AF7" w:rsidRPr="00A84F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F15B9B" w14:textId="77777777" w:rsidR="00E44AF7" w:rsidRPr="00A84F3B" w:rsidRDefault="00E44AF7" w:rsidP="00084459">
      <w:pPr>
        <w:pStyle w:val="a3"/>
        <w:numPr>
          <w:ilvl w:val="0"/>
          <w:numId w:val="11"/>
        </w:numPr>
        <w:spacing w:after="0" w:line="300" w:lineRule="auto"/>
        <w:ind w:left="170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совет;</w:t>
      </w:r>
    </w:p>
    <w:p w14:paraId="055423FA" w14:textId="77777777" w:rsidR="00E44AF7" w:rsidRDefault="00E44AF7" w:rsidP="00084459">
      <w:pPr>
        <w:pStyle w:val="a3"/>
        <w:numPr>
          <w:ilvl w:val="0"/>
          <w:numId w:val="11"/>
        </w:numPr>
        <w:spacing w:after="0" w:line="30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</w:t>
      </w:r>
      <w:r w:rsidRPr="007D2EB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ктные</w:t>
      </w:r>
      <w:r w:rsidRPr="00A84F3B">
        <w:rPr>
          <w:rFonts w:ascii="Times New Roman" w:hAnsi="Times New Roman" w:cs="Times New Roman"/>
          <w:sz w:val="28"/>
          <w:szCs w:val="28"/>
        </w:rPr>
        <w:t xml:space="preserve"> команды.</w:t>
      </w:r>
    </w:p>
    <w:p w14:paraId="07F4D90F" w14:textId="77777777" w:rsidR="00E44AF7" w:rsidRDefault="00E44AF7" w:rsidP="00084459">
      <w:pPr>
        <w:pStyle w:val="a3"/>
        <w:numPr>
          <w:ilvl w:val="1"/>
          <w:numId w:val="10"/>
        </w:numPr>
        <w:spacing w:after="0" w:line="30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134A71">
        <w:rPr>
          <w:rFonts w:ascii="Times New Roman" w:hAnsi="Times New Roman" w:cs="Times New Roman"/>
          <w:sz w:val="28"/>
          <w:szCs w:val="28"/>
        </w:rPr>
        <w:t>Управление Программой развития</w:t>
      </w:r>
      <w:bookmarkEnd w:id="14"/>
      <w:r>
        <w:rPr>
          <w:rFonts w:ascii="Times New Roman" w:hAnsi="Times New Roman" w:cs="Times New Roman"/>
          <w:sz w:val="28"/>
          <w:szCs w:val="28"/>
        </w:rPr>
        <w:t>:</w:t>
      </w:r>
    </w:p>
    <w:p w14:paraId="5737C082" w14:textId="77777777" w:rsidR="00E44AF7" w:rsidRPr="007D2EB9" w:rsidRDefault="00E44AF7" w:rsidP="00084459">
      <w:pPr>
        <w:pStyle w:val="a3"/>
        <w:numPr>
          <w:ilvl w:val="0"/>
          <w:numId w:val="11"/>
        </w:numPr>
        <w:spacing w:after="0" w:line="300" w:lineRule="auto"/>
        <w:ind w:left="170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4F3B">
        <w:rPr>
          <w:rFonts w:ascii="Times New Roman" w:eastAsia="Times New Roman" w:hAnsi="Times New Roman" w:cs="Times New Roman"/>
          <w:sz w:val="28"/>
          <w:szCs w:val="28"/>
          <w:lang w:eastAsia="ru-RU"/>
        </w:rPr>
        <w:t>ефлексивно</w:t>
      </w:r>
      <w:r w:rsidRPr="007D2EB9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-аналитические семинары по реализации Программы развития;</w:t>
      </w:r>
    </w:p>
    <w:p w14:paraId="10E10D93" w14:textId="77777777" w:rsidR="00E44AF7" w:rsidRPr="007D2EB9" w:rsidRDefault="00E44AF7" w:rsidP="00084459">
      <w:pPr>
        <w:pStyle w:val="a3"/>
        <w:numPr>
          <w:ilvl w:val="0"/>
          <w:numId w:val="11"/>
        </w:numPr>
        <w:spacing w:after="0" w:line="300" w:lineRule="auto"/>
        <w:ind w:left="170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Программно-проектировочные семинары по разработке новых актуальных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 и </w:t>
      </w:r>
      <w:r w:rsidRPr="00A84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7D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приоритетных направлений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2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развития;</w:t>
      </w:r>
    </w:p>
    <w:p w14:paraId="24D28BC8" w14:textId="77777777" w:rsidR="00E44AF7" w:rsidRPr="00A84F3B" w:rsidRDefault="00E44AF7" w:rsidP="00084459">
      <w:pPr>
        <w:pStyle w:val="a3"/>
        <w:numPr>
          <w:ilvl w:val="0"/>
          <w:numId w:val="11"/>
        </w:numPr>
        <w:spacing w:after="0" w:line="30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4F3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</w:t>
      </w:r>
      <w:r w:rsidRPr="007D2EB9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-управленческие мероприятия по реализации Программы развития, включающие</w:t>
      </w:r>
      <w:r w:rsidRPr="00A84F3B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14:paraId="3C494728" w14:textId="2D2B663A" w:rsidR="00E44AF7" w:rsidRDefault="00E44AF7" w:rsidP="00084459">
      <w:pPr>
        <w:pStyle w:val="a3"/>
        <w:numPr>
          <w:ilvl w:val="1"/>
          <w:numId w:val="12"/>
        </w:numPr>
        <w:spacing w:after="0" w:line="300" w:lineRule="auto"/>
        <w:ind w:left="1985" w:hanging="306"/>
        <w:jc w:val="both"/>
        <w:rPr>
          <w:rFonts w:ascii="Times New Roman" w:hAnsi="Times New Roman" w:cs="Times New Roman"/>
          <w:sz w:val="28"/>
          <w:szCs w:val="28"/>
        </w:rPr>
      </w:pPr>
      <w:r w:rsidRPr="007D2EB9">
        <w:rPr>
          <w:rFonts w:ascii="Times New Roman" w:hAnsi="Times New Roman" w:cs="Times New Roman"/>
          <w:sz w:val="28"/>
          <w:szCs w:val="28"/>
        </w:rPr>
        <w:t>ло</w:t>
      </w:r>
      <w:r w:rsidRPr="00A84F3B">
        <w:rPr>
          <w:rFonts w:ascii="Times New Roman" w:hAnsi="Times New Roman" w:cs="Times New Roman"/>
          <w:sz w:val="28"/>
          <w:szCs w:val="28"/>
        </w:rPr>
        <w:t>кальное нормирование реализации Программы развития</w:t>
      </w:r>
      <w:r w:rsidR="00CA2D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B98A7" w14:textId="77777777" w:rsidR="00E44AF7" w:rsidRDefault="00E44AF7" w:rsidP="00084459">
      <w:pPr>
        <w:pStyle w:val="a3"/>
        <w:numPr>
          <w:ilvl w:val="1"/>
          <w:numId w:val="12"/>
        </w:numPr>
        <w:spacing w:after="0" w:line="300" w:lineRule="auto"/>
        <w:ind w:left="1985" w:hanging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организационно-управленческих решений;</w:t>
      </w:r>
    </w:p>
    <w:p w14:paraId="235C37AE" w14:textId="77777777" w:rsidR="00E44AF7" w:rsidRPr="007D2EB9" w:rsidRDefault="00E44AF7" w:rsidP="00084459">
      <w:pPr>
        <w:pStyle w:val="a3"/>
        <w:numPr>
          <w:ilvl w:val="1"/>
          <w:numId w:val="12"/>
        </w:numPr>
        <w:spacing w:after="0" w:line="300" w:lineRule="auto"/>
        <w:ind w:left="1985" w:hanging="306"/>
        <w:jc w:val="both"/>
        <w:rPr>
          <w:rFonts w:ascii="Times New Roman" w:hAnsi="Times New Roman" w:cs="Times New Roman"/>
          <w:sz w:val="28"/>
          <w:szCs w:val="28"/>
        </w:rPr>
      </w:pPr>
      <w:r w:rsidRPr="007D2EB9">
        <w:rPr>
          <w:rFonts w:ascii="Times New Roman" w:hAnsi="Times New Roman" w:cs="Times New Roman"/>
          <w:sz w:val="28"/>
          <w:szCs w:val="28"/>
        </w:rPr>
        <w:t>мониторинг реализации Программы развития;</w:t>
      </w:r>
    </w:p>
    <w:p w14:paraId="23D0CF1A" w14:textId="77777777" w:rsidR="00E44AF7" w:rsidRPr="00893FA7" w:rsidRDefault="00E44AF7" w:rsidP="00084459">
      <w:pPr>
        <w:pStyle w:val="a3"/>
        <w:numPr>
          <w:ilvl w:val="1"/>
          <w:numId w:val="12"/>
        </w:numPr>
        <w:spacing w:after="0" w:line="300" w:lineRule="auto"/>
        <w:ind w:left="1985" w:hanging="306"/>
        <w:jc w:val="both"/>
        <w:rPr>
          <w:rFonts w:ascii="Times New Roman" w:hAnsi="Times New Roman" w:cs="Times New Roman"/>
          <w:sz w:val="28"/>
          <w:szCs w:val="28"/>
        </w:rPr>
      </w:pPr>
      <w:r w:rsidRPr="007D2EB9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 w:rsidRPr="007D2EB9">
        <w:rPr>
          <w:rFonts w:ascii="Times New Roman" w:hAnsi="Times New Roman" w:cs="Times New Roman"/>
          <w:sz w:val="28"/>
          <w:szCs w:val="28"/>
        </w:rPr>
        <w:t>реализации Программы развития</w:t>
      </w:r>
      <w:r w:rsidRPr="00893FA7">
        <w:rPr>
          <w:rFonts w:ascii="Times New Roman" w:hAnsi="Times New Roman" w:cs="Times New Roman"/>
          <w:sz w:val="28"/>
          <w:szCs w:val="28"/>
        </w:rPr>
        <w:t>.</w:t>
      </w:r>
    </w:p>
    <w:p w14:paraId="1CA5D776" w14:textId="77777777" w:rsidR="00E44AF7" w:rsidRDefault="00E44AF7" w:rsidP="00084459">
      <w:pPr>
        <w:pStyle w:val="a3"/>
        <w:numPr>
          <w:ilvl w:val="1"/>
          <w:numId w:val="10"/>
        </w:numPr>
        <w:spacing w:after="0" w:line="30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14D7">
        <w:rPr>
          <w:rFonts w:ascii="Times New Roman" w:hAnsi="Times New Roman" w:cs="Times New Roman"/>
          <w:sz w:val="28"/>
          <w:szCs w:val="28"/>
        </w:rPr>
        <w:t>Комплексный</w:t>
      </w:r>
      <w:r w:rsidRPr="00A84F3B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Программы развити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089DBE12" w14:textId="4C066A5E" w:rsidR="00CA2DCD" w:rsidRDefault="00CA2DCD" w:rsidP="00084459">
      <w:pPr>
        <w:pStyle w:val="a3"/>
        <w:numPr>
          <w:ilvl w:val="0"/>
          <w:numId w:val="11"/>
        </w:numPr>
        <w:spacing w:after="0" w:line="300" w:lineRule="auto"/>
        <w:ind w:left="170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Рефлексивно-аналитические семинары по результатам ежегодной самодиагностики;</w:t>
      </w:r>
    </w:p>
    <w:p w14:paraId="7FB2C789" w14:textId="77777777" w:rsidR="00CA2DCD" w:rsidRDefault="00CA2DCD" w:rsidP="00084459">
      <w:pPr>
        <w:pStyle w:val="a3"/>
        <w:numPr>
          <w:ilvl w:val="0"/>
          <w:numId w:val="11"/>
        </w:numPr>
        <w:spacing w:after="0" w:line="300" w:lineRule="auto"/>
        <w:ind w:left="170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 </w:t>
      </w:r>
      <w:proofErr w:type="spellStart"/>
      <w:r w:rsidRPr="00CA2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CA2D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EF4D16" w14:textId="46FDCE12" w:rsidR="00CA2DCD" w:rsidRPr="00CA2DCD" w:rsidRDefault="00CA2DCD" w:rsidP="00084459">
      <w:pPr>
        <w:pStyle w:val="a3"/>
        <w:numPr>
          <w:ilvl w:val="0"/>
          <w:numId w:val="11"/>
        </w:numPr>
        <w:spacing w:after="0" w:line="300" w:lineRule="auto"/>
        <w:ind w:left="170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отчет по итогам года;</w:t>
      </w:r>
    </w:p>
    <w:p w14:paraId="21479A7E" w14:textId="77777777" w:rsidR="00E44AF7" w:rsidRPr="00893FA7" w:rsidRDefault="00E44AF7" w:rsidP="00084459">
      <w:pPr>
        <w:pStyle w:val="a3"/>
        <w:numPr>
          <w:ilvl w:val="0"/>
          <w:numId w:val="11"/>
        </w:numPr>
        <w:spacing w:after="0" w:line="300" w:lineRule="auto"/>
        <w:ind w:left="170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мониторинг деятельности организаций согласно Положению о мониторинге муниципальных общеобразовательных учреждениях города Красноярска по 4 направлениям развития МСО;</w:t>
      </w:r>
    </w:p>
    <w:p w14:paraId="52FE9855" w14:textId="77777777" w:rsidR="00E44AF7" w:rsidRPr="00A84F3B" w:rsidRDefault="00E44AF7" w:rsidP="00084459">
      <w:pPr>
        <w:pStyle w:val="a3"/>
        <w:numPr>
          <w:ilvl w:val="0"/>
          <w:numId w:val="11"/>
        </w:numPr>
        <w:spacing w:after="0" w:line="30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93F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мониторинг</w:t>
      </w:r>
      <w:r w:rsidRPr="0031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образования по результатам краевых диагностических</w:t>
      </w:r>
      <w:r w:rsidRPr="0089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(КДР), Всероссийских проверочных работ (ВПР), государственной итоговой аттестации обучающихся 9 и 11 классов</w:t>
      </w:r>
      <w:r>
        <w:rPr>
          <w:rFonts w:ascii="Times New Roman" w:hAnsi="Times New Roman" w:cs="Times New Roman"/>
          <w:sz w:val="28"/>
          <w:szCs w:val="28"/>
        </w:rPr>
        <w:t xml:space="preserve"> (ОГЭ, ЕГЭ)</w:t>
      </w:r>
      <w:r w:rsidRPr="00A84F3B">
        <w:rPr>
          <w:rFonts w:ascii="Times New Roman" w:hAnsi="Times New Roman" w:cs="Times New Roman"/>
          <w:sz w:val="28"/>
          <w:szCs w:val="28"/>
        </w:rPr>
        <w:t>;</w:t>
      </w:r>
    </w:p>
    <w:p w14:paraId="0C26D670" w14:textId="2262C36E" w:rsidR="00E44AF7" w:rsidRPr="009514D7" w:rsidRDefault="00E44AF7" w:rsidP="00084459">
      <w:pPr>
        <w:pStyle w:val="a3"/>
        <w:numPr>
          <w:ilvl w:val="1"/>
          <w:numId w:val="10"/>
        </w:numPr>
        <w:spacing w:after="0" w:line="30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Рефлексивно-а</w:t>
      </w:r>
      <w:r w:rsidRPr="009514D7">
        <w:rPr>
          <w:rFonts w:ascii="Times New Roman" w:hAnsi="Times New Roman" w:cs="Times New Roman"/>
          <w:sz w:val="28"/>
          <w:szCs w:val="28"/>
        </w:rPr>
        <w:t xml:space="preserve">налитические </w:t>
      </w:r>
      <w:r w:rsidR="00A67965">
        <w:rPr>
          <w:rFonts w:ascii="Times New Roman" w:hAnsi="Times New Roman" w:cs="Times New Roman"/>
          <w:sz w:val="28"/>
          <w:szCs w:val="28"/>
        </w:rPr>
        <w:t xml:space="preserve">семинары </w:t>
      </w:r>
      <w:r w:rsidRPr="009514D7">
        <w:rPr>
          <w:rFonts w:ascii="Times New Roman" w:hAnsi="Times New Roman" w:cs="Times New Roman"/>
          <w:sz w:val="28"/>
          <w:szCs w:val="28"/>
        </w:rPr>
        <w:t xml:space="preserve">по </w:t>
      </w:r>
      <w:r w:rsidR="00A67965">
        <w:rPr>
          <w:rFonts w:ascii="Times New Roman" w:hAnsi="Times New Roman" w:cs="Times New Roman"/>
          <w:sz w:val="28"/>
          <w:szCs w:val="28"/>
        </w:rPr>
        <w:t>результатам внешней оценки качества образования;</w:t>
      </w:r>
    </w:p>
    <w:p w14:paraId="48FD4D32" w14:textId="77777777" w:rsidR="00E44AF7" w:rsidRDefault="00E44AF7" w:rsidP="00084459">
      <w:pPr>
        <w:pStyle w:val="a3"/>
        <w:numPr>
          <w:ilvl w:val="1"/>
          <w:numId w:val="10"/>
        </w:numPr>
        <w:spacing w:after="0" w:line="30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4F3B">
        <w:rPr>
          <w:rFonts w:ascii="Times New Roman" w:hAnsi="Times New Roman" w:cs="Times New Roman"/>
          <w:sz w:val="28"/>
          <w:szCs w:val="28"/>
        </w:rPr>
        <w:t xml:space="preserve">Информационная открытость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реализации Программы развития </w:t>
      </w:r>
      <w:r w:rsidRPr="00A84F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публикации на </w:t>
      </w:r>
      <w:r w:rsidRPr="00A84F3B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е организации,</w:t>
      </w:r>
      <w:r w:rsidRPr="00A8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 города Красноярска).</w:t>
      </w:r>
    </w:p>
    <w:p w14:paraId="2F7E9D1C" w14:textId="77777777" w:rsidR="00E44AF7" w:rsidRDefault="00E44AF7" w:rsidP="007B286C">
      <w:pPr>
        <w:widowControl w:val="0"/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44AF7" w:rsidSect="007B286C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14:paraId="275DF6E4" w14:textId="77777777" w:rsidR="00E44AF7" w:rsidRDefault="00E44AF7" w:rsidP="00E44AF7">
      <w:pPr>
        <w:pStyle w:val="1"/>
      </w:pPr>
      <w:bookmarkStart w:id="15" w:name="_Toc182560726"/>
      <w:bookmarkStart w:id="16" w:name="_GoBack"/>
      <w:bookmarkEnd w:id="16"/>
      <w:r w:rsidRPr="00512F3C">
        <w:lastRenderedPageBreak/>
        <w:t>План управленческих действий</w:t>
      </w:r>
      <w:bookmarkEnd w:id="15"/>
    </w:p>
    <w:tbl>
      <w:tblPr>
        <w:tblStyle w:val="af1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1"/>
        <w:gridCol w:w="2123"/>
        <w:gridCol w:w="3552"/>
        <w:gridCol w:w="2693"/>
        <w:gridCol w:w="2637"/>
        <w:gridCol w:w="1588"/>
        <w:gridCol w:w="2154"/>
      </w:tblGrid>
      <w:tr w:rsidR="00E44AF7" w:rsidRPr="009C20C7" w14:paraId="7B1AA895" w14:textId="77777777" w:rsidTr="005F0E53">
        <w:tc>
          <w:tcPr>
            <w:tcW w:w="421" w:type="dxa"/>
            <w:vAlign w:val="center"/>
          </w:tcPr>
          <w:p w14:paraId="5AD559C0" w14:textId="77777777" w:rsidR="00E44AF7" w:rsidRPr="009C20C7" w:rsidRDefault="00E44AF7" w:rsidP="005F0E5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3" w:type="dxa"/>
            <w:vAlign w:val="center"/>
          </w:tcPr>
          <w:p w14:paraId="45E0FB2F" w14:textId="77777777" w:rsidR="00E44AF7" w:rsidRPr="009C20C7" w:rsidRDefault="00E44AF7" w:rsidP="005F0E5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3552" w:type="dxa"/>
            <w:vAlign w:val="center"/>
          </w:tcPr>
          <w:p w14:paraId="63110B25" w14:textId="77777777" w:rsidR="00E44AF7" w:rsidRPr="009C20C7" w:rsidRDefault="00E44AF7" w:rsidP="005F0E5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  <w:vAlign w:val="center"/>
          </w:tcPr>
          <w:p w14:paraId="1FE578D0" w14:textId="77777777" w:rsidR="00E44AF7" w:rsidRPr="009C20C7" w:rsidRDefault="00E44AF7" w:rsidP="005F0E5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C2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оказатель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мониторинга</w:t>
            </w:r>
          </w:p>
        </w:tc>
        <w:tc>
          <w:tcPr>
            <w:tcW w:w="2637" w:type="dxa"/>
            <w:vAlign w:val="center"/>
          </w:tcPr>
          <w:p w14:paraId="41588C65" w14:textId="77777777" w:rsidR="00E44AF7" w:rsidRPr="009C20C7" w:rsidRDefault="00E44AF7" w:rsidP="005F0E5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Действия, м</w:t>
            </w:r>
            <w:r w:rsidRPr="009C2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ероприятия</w:t>
            </w:r>
          </w:p>
        </w:tc>
        <w:tc>
          <w:tcPr>
            <w:tcW w:w="1588" w:type="dxa"/>
            <w:vAlign w:val="center"/>
          </w:tcPr>
          <w:p w14:paraId="7D0EC772" w14:textId="77777777" w:rsidR="00E44AF7" w:rsidRPr="009C20C7" w:rsidRDefault="00E44AF7" w:rsidP="005F0E5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154" w:type="dxa"/>
            <w:vAlign w:val="center"/>
          </w:tcPr>
          <w:p w14:paraId="3B064891" w14:textId="77777777" w:rsidR="00E44AF7" w:rsidRPr="009C20C7" w:rsidRDefault="00E44AF7" w:rsidP="005F0E5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44AF7" w14:paraId="1E47ED38" w14:textId="77777777" w:rsidTr="005F0E53">
        <w:tc>
          <w:tcPr>
            <w:tcW w:w="421" w:type="dxa"/>
            <w:vMerge w:val="restart"/>
          </w:tcPr>
          <w:p w14:paraId="48C24807" w14:textId="77777777" w:rsidR="00E44AF7" w:rsidRPr="00012436" w:rsidRDefault="00E44AF7" w:rsidP="005F0E5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vMerge w:val="restart"/>
          </w:tcPr>
          <w:p w14:paraId="6051FD99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с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 xml:space="preserve">истемный мониторинг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рограммы развития</w:t>
            </w:r>
          </w:p>
        </w:tc>
        <w:tc>
          <w:tcPr>
            <w:tcW w:w="3552" w:type="dxa"/>
            <w:vMerge w:val="restart"/>
          </w:tcPr>
          <w:p w14:paraId="447AB43E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 анализ и рефлексия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развития: с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выполнена 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конкретизация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</w:p>
        </w:tc>
        <w:tc>
          <w:tcPr>
            <w:tcW w:w="2693" w:type="dxa"/>
            <w:vMerge w:val="restart"/>
          </w:tcPr>
          <w:p w14:paraId="32618A50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Рефлексивно-а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налитические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отчеты реализованных проектов и проведённых мероприятий, </w:t>
            </w:r>
          </w:p>
        </w:tc>
        <w:tc>
          <w:tcPr>
            <w:tcW w:w="2637" w:type="dxa"/>
          </w:tcPr>
          <w:p w14:paraId="6303E618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стратегической команды</w:t>
            </w:r>
          </w:p>
        </w:tc>
        <w:tc>
          <w:tcPr>
            <w:tcW w:w="1588" w:type="dxa"/>
          </w:tcPr>
          <w:p w14:paraId="279F080D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54" w:type="dxa"/>
          </w:tcPr>
          <w:p w14:paraId="1DCFA739" w14:textId="5DF2F723" w:rsidR="00786282" w:rsidRDefault="00786282" w:rsidP="00786282">
            <w:pPr>
              <w:ind w:left="17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74D">
              <w:rPr>
                <w:rFonts w:ascii="Times New Roman" w:hAnsi="Times New Roman" w:cs="Times New Roman"/>
                <w:sz w:val="24"/>
                <w:szCs w:val="24"/>
              </w:rPr>
              <w:t xml:space="preserve">Осетрова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И.Г.,</w:t>
            </w:r>
          </w:p>
          <w:p w14:paraId="4CFFF2CC" w14:textId="66BE06FC" w:rsidR="00786282" w:rsidRDefault="00786282" w:rsidP="00786282">
            <w:pPr>
              <w:ind w:left="178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14:paraId="231EF26D" w14:textId="477EE25B" w:rsidR="00786282" w:rsidRDefault="00786282" w:rsidP="00786282">
            <w:pPr>
              <w:ind w:left="17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Власенко С.В., </w:t>
            </w:r>
          </w:p>
          <w:p w14:paraId="542841D2" w14:textId="0B3D20EB" w:rsidR="00786282" w:rsidRPr="0071574D" w:rsidRDefault="00786282" w:rsidP="00786282">
            <w:pPr>
              <w:ind w:left="17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Н.Г.</w:t>
            </w:r>
          </w:p>
          <w:p w14:paraId="6B598E7B" w14:textId="77777777" w:rsidR="00E44AF7" w:rsidRDefault="00786282" w:rsidP="0078628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Е.Н.,</w:t>
            </w:r>
          </w:p>
          <w:p w14:paraId="66D680C3" w14:textId="77777777" w:rsidR="00786282" w:rsidRDefault="00786282" w:rsidP="0078628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А.В.,</w:t>
            </w:r>
          </w:p>
          <w:p w14:paraId="43247D6F" w14:textId="49BF0372" w:rsidR="00786282" w:rsidRDefault="00786282" w:rsidP="0078628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Д.С.,</w:t>
            </w:r>
          </w:p>
          <w:p w14:paraId="1B04B2B1" w14:textId="0F5EA043" w:rsidR="00786282" w:rsidRPr="00012436" w:rsidRDefault="00786282" w:rsidP="00786282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эксперт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учредителя, родительской общественности,  (по согласованию)</w:t>
            </w:r>
          </w:p>
        </w:tc>
      </w:tr>
      <w:tr w:rsidR="00E44AF7" w14:paraId="6859071A" w14:textId="77777777" w:rsidTr="005F0E53">
        <w:tc>
          <w:tcPr>
            <w:tcW w:w="421" w:type="dxa"/>
            <w:vMerge/>
          </w:tcPr>
          <w:p w14:paraId="48644AAB" w14:textId="77777777" w:rsidR="00E44AF7" w:rsidRPr="00012436" w:rsidRDefault="00E44AF7" w:rsidP="005F0E5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14:paraId="4A916D58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14:paraId="481CA009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D3455A9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2BC6E673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Засед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педагогического совета</w:t>
            </w:r>
          </w:p>
        </w:tc>
        <w:tc>
          <w:tcPr>
            <w:tcW w:w="1588" w:type="dxa"/>
          </w:tcPr>
          <w:p w14:paraId="7C9A8101" w14:textId="77777777" w:rsidR="00514972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Start"/>
            <w:r w:rsidRPr="00012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14972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14:paraId="08838A25" w14:textId="56790AA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54" w:type="dxa"/>
          </w:tcPr>
          <w:p w14:paraId="31FD1661" w14:textId="77777777" w:rsidR="00786282" w:rsidRDefault="00786282" w:rsidP="00786282">
            <w:pPr>
              <w:ind w:left="17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74D">
              <w:rPr>
                <w:rFonts w:ascii="Times New Roman" w:hAnsi="Times New Roman" w:cs="Times New Roman"/>
                <w:sz w:val="24"/>
                <w:szCs w:val="24"/>
              </w:rPr>
              <w:t xml:space="preserve">Осетрова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И.Г.,</w:t>
            </w:r>
          </w:p>
          <w:p w14:paraId="3957620B" w14:textId="55504FD8" w:rsidR="00E44AF7" w:rsidRPr="00012436" w:rsidRDefault="00786282" w:rsidP="00786282">
            <w:pPr>
              <w:spacing w:line="30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44AF7" w14:paraId="27035351" w14:textId="77777777" w:rsidTr="005F0E53">
        <w:trPr>
          <w:trHeight w:val="700"/>
        </w:trPr>
        <w:tc>
          <w:tcPr>
            <w:tcW w:w="421" w:type="dxa"/>
            <w:vMerge/>
          </w:tcPr>
          <w:p w14:paraId="3A7258BF" w14:textId="4E54097C" w:rsidR="00E44AF7" w:rsidRPr="00012436" w:rsidRDefault="00E44AF7" w:rsidP="005F0E5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14:paraId="4FC36B3B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14:paraId="16F59A17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7252E28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1868B184" w14:textId="7DBA4838" w:rsidR="00E44AF7" w:rsidRPr="00012436" w:rsidRDefault="00514972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творческих групп внутри проектов и подпрограмм</w:t>
            </w:r>
          </w:p>
        </w:tc>
        <w:tc>
          <w:tcPr>
            <w:tcW w:w="1588" w:type="dxa"/>
          </w:tcPr>
          <w:p w14:paraId="4BE9772F" w14:textId="55130A25" w:rsidR="00E44AF7" w:rsidRPr="00012436" w:rsidRDefault="00514972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реализации программы</w:t>
            </w:r>
          </w:p>
        </w:tc>
        <w:tc>
          <w:tcPr>
            <w:tcW w:w="2154" w:type="dxa"/>
          </w:tcPr>
          <w:p w14:paraId="5E82007F" w14:textId="77777777" w:rsidR="00786282" w:rsidRDefault="00786282" w:rsidP="00786282">
            <w:pPr>
              <w:ind w:left="178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14:paraId="3C59F229" w14:textId="77777777" w:rsidR="00786282" w:rsidRDefault="00786282" w:rsidP="00786282">
            <w:pPr>
              <w:ind w:left="17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Власенко С.В., </w:t>
            </w:r>
          </w:p>
          <w:p w14:paraId="61ABE98E" w14:textId="77777777" w:rsidR="00786282" w:rsidRPr="0071574D" w:rsidRDefault="00786282" w:rsidP="00786282">
            <w:pPr>
              <w:ind w:left="17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Н.Г.</w:t>
            </w:r>
          </w:p>
          <w:p w14:paraId="1B2BE48C" w14:textId="77777777" w:rsidR="00786282" w:rsidRDefault="00786282" w:rsidP="0078628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Е.Н.,</w:t>
            </w:r>
          </w:p>
          <w:p w14:paraId="7DEBA147" w14:textId="77777777" w:rsidR="00786282" w:rsidRDefault="00786282" w:rsidP="0078628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А.В.,</w:t>
            </w:r>
          </w:p>
          <w:p w14:paraId="53971980" w14:textId="77777777" w:rsidR="00786282" w:rsidRDefault="00786282" w:rsidP="0078628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Д.С.,</w:t>
            </w:r>
          </w:p>
          <w:p w14:paraId="57F9C72B" w14:textId="4B2013E7" w:rsidR="00786282" w:rsidRDefault="00786282" w:rsidP="0078628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Лютикова И.В.</w:t>
            </w:r>
          </w:p>
          <w:p w14:paraId="568E2A8D" w14:textId="2D2AA49C" w:rsidR="00E44AF7" w:rsidRPr="00012436" w:rsidRDefault="00786282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кафедрами</w:t>
            </w:r>
          </w:p>
        </w:tc>
      </w:tr>
      <w:tr w:rsidR="00E44AF7" w14:paraId="20F04572" w14:textId="77777777" w:rsidTr="005F0E53">
        <w:tc>
          <w:tcPr>
            <w:tcW w:w="421" w:type="dxa"/>
          </w:tcPr>
          <w:p w14:paraId="45A01A13" w14:textId="77777777" w:rsidR="00E44AF7" w:rsidRPr="00012436" w:rsidRDefault="00E44AF7" w:rsidP="005F0E5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3" w:type="dxa"/>
          </w:tcPr>
          <w:p w14:paraId="2A1527F7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зацию приоритетных направлений П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рограммы развития</w:t>
            </w:r>
          </w:p>
        </w:tc>
        <w:tc>
          <w:tcPr>
            <w:tcW w:w="3552" w:type="dxa"/>
          </w:tcPr>
          <w:p w14:paraId="08AAF923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темы проектов, состав проектных групп,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оформлены проекты, получена экспертная оценка проектов</w:t>
            </w:r>
          </w:p>
        </w:tc>
        <w:tc>
          <w:tcPr>
            <w:tcW w:w="2693" w:type="dxa"/>
          </w:tcPr>
          <w:p w14:paraId="2224755B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приказов об организации проектных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 с указанием темы и 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37" w:type="dxa"/>
          </w:tcPr>
          <w:p w14:paraId="6BB6DC07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ормирование проектных групп по 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приоритетам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экспертного совета по оценке качества проектов</w:t>
            </w:r>
          </w:p>
        </w:tc>
        <w:tc>
          <w:tcPr>
            <w:tcW w:w="1588" w:type="dxa"/>
          </w:tcPr>
          <w:p w14:paraId="76A97D9B" w14:textId="77777777" w:rsidR="00514972" w:rsidRDefault="00514972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планам групп</w:t>
            </w:r>
          </w:p>
          <w:p w14:paraId="6123ECAE" w14:textId="28DE63DA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54" w:type="dxa"/>
          </w:tcPr>
          <w:p w14:paraId="7DE216E4" w14:textId="77777777" w:rsidR="00786282" w:rsidRDefault="00786282" w:rsidP="00786282">
            <w:pPr>
              <w:ind w:left="17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74D">
              <w:rPr>
                <w:rFonts w:ascii="Times New Roman" w:hAnsi="Times New Roman" w:cs="Times New Roman"/>
                <w:sz w:val="24"/>
                <w:szCs w:val="24"/>
              </w:rPr>
              <w:t xml:space="preserve">Осетрова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И.Г.,</w:t>
            </w:r>
          </w:p>
          <w:p w14:paraId="659524E8" w14:textId="77777777" w:rsidR="00786282" w:rsidRDefault="00786282" w:rsidP="00786282">
            <w:pPr>
              <w:ind w:left="178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14:paraId="25B5D0B1" w14:textId="77777777" w:rsidR="00786282" w:rsidRDefault="00786282" w:rsidP="00786282">
            <w:pPr>
              <w:ind w:left="17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Власенко С.В., </w:t>
            </w:r>
          </w:p>
          <w:p w14:paraId="4B13EC2B" w14:textId="77777777" w:rsidR="00786282" w:rsidRPr="0071574D" w:rsidRDefault="00786282" w:rsidP="00786282">
            <w:pPr>
              <w:ind w:left="17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Н.Г.</w:t>
            </w:r>
          </w:p>
          <w:p w14:paraId="56580D9A" w14:textId="77777777" w:rsidR="00786282" w:rsidRDefault="00786282" w:rsidP="0078628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Е.Н.,</w:t>
            </w:r>
          </w:p>
          <w:p w14:paraId="0B0EC0F0" w14:textId="77777777" w:rsidR="00786282" w:rsidRDefault="00786282" w:rsidP="0078628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А.В.,</w:t>
            </w:r>
          </w:p>
          <w:p w14:paraId="58081A8C" w14:textId="2B4AF394" w:rsidR="00786282" w:rsidRDefault="00786282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Д.С.,</w:t>
            </w:r>
          </w:p>
          <w:p w14:paraId="3A3BBDE1" w14:textId="6277DC4A" w:rsidR="00E44AF7" w:rsidRPr="00012436" w:rsidRDefault="00786282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60A5">
              <w:rPr>
                <w:rFonts w:ascii="Times New Roman" w:hAnsi="Times New Roman" w:cs="Times New Roman"/>
                <w:sz w:val="24"/>
                <w:szCs w:val="24"/>
              </w:rPr>
              <w:t>уководители -  разработчики подпрограмм и проектов,   творческих объединений  (на основании приказов)</w:t>
            </w:r>
          </w:p>
        </w:tc>
      </w:tr>
      <w:tr w:rsidR="00E44AF7" w14:paraId="5F4D359D" w14:textId="77777777" w:rsidTr="005F0E53">
        <w:tc>
          <w:tcPr>
            <w:tcW w:w="421" w:type="dxa"/>
          </w:tcPr>
          <w:p w14:paraId="3CA4DEB0" w14:textId="1634991D" w:rsidR="00E44AF7" w:rsidRPr="00012436" w:rsidRDefault="00E44AF7" w:rsidP="005F0E5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14:paraId="1BFFC93A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ионную открытость реализации П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рограммы развития</w:t>
            </w:r>
          </w:p>
        </w:tc>
        <w:tc>
          <w:tcPr>
            <w:tcW w:w="3552" w:type="dxa"/>
          </w:tcPr>
          <w:p w14:paraId="3ED76DE4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Публикации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общеобразовательной организации о ходе реализации П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рограммы развития</w:t>
            </w:r>
          </w:p>
        </w:tc>
        <w:tc>
          <w:tcPr>
            <w:tcW w:w="2693" w:type="dxa"/>
          </w:tcPr>
          <w:p w14:paraId="699FAA07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Информированность заинтересованн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субъектов о ходе реализации П</w:t>
            </w: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рограммы развития</w:t>
            </w:r>
          </w:p>
        </w:tc>
        <w:tc>
          <w:tcPr>
            <w:tcW w:w="2637" w:type="dxa"/>
          </w:tcPr>
          <w:p w14:paraId="2D4AC575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Написание текстов пресс-релизов</w:t>
            </w:r>
          </w:p>
        </w:tc>
        <w:tc>
          <w:tcPr>
            <w:tcW w:w="1588" w:type="dxa"/>
          </w:tcPr>
          <w:p w14:paraId="2885D719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1999966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C9EA42F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D0D9FE1" w14:textId="77777777" w:rsidR="00E44AF7" w:rsidRPr="00012436" w:rsidRDefault="00E44AF7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3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54" w:type="dxa"/>
          </w:tcPr>
          <w:p w14:paraId="6C5E6520" w14:textId="77777777" w:rsidR="00786282" w:rsidRDefault="00786282" w:rsidP="00786282">
            <w:pPr>
              <w:ind w:left="17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Власенко С.В., </w:t>
            </w:r>
          </w:p>
          <w:p w14:paraId="7C5A752E" w14:textId="77777777" w:rsidR="00786282" w:rsidRPr="0071574D" w:rsidRDefault="00786282" w:rsidP="00786282">
            <w:pPr>
              <w:ind w:left="17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Н.Г.</w:t>
            </w:r>
          </w:p>
          <w:p w14:paraId="354E6FF4" w14:textId="77777777" w:rsidR="00786282" w:rsidRDefault="00786282" w:rsidP="0078628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Е.Н.,</w:t>
            </w:r>
          </w:p>
          <w:p w14:paraId="1D29C26D" w14:textId="77777777" w:rsidR="00786282" w:rsidRDefault="00786282" w:rsidP="0078628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А.В.,</w:t>
            </w:r>
          </w:p>
          <w:p w14:paraId="6614A0D1" w14:textId="77777777" w:rsidR="00786282" w:rsidRDefault="00786282" w:rsidP="0078628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Д.С.,</w:t>
            </w:r>
          </w:p>
          <w:p w14:paraId="754ED56B" w14:textId="6A60426B" w:rsidR="00786282" w:rsidRDefault="00786282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2EBB3782" w14:textId="1DB34B94" w:rsidR="00E44AF7" w:rsidRPr="00012436" w:rsidRDefault="003660A5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О.В.</w:t>
            </w:r>
          </w:p>
        </w:tc>
      </w:tr>
      <w:tr w:rsidR="003660A5" w14:paraId="25C82041" w14:textId="77777777" w:rsidTr="005F0E53">
        <w:tc>
          <w:tcPr>
            <w:tcW w:w="421" w:type="dxa"/>
          </w:tcPr>
          <w:p w14:paraId="159D1CFB" w14:textId="09E0F571" w:rsidR="003660A5" w:rsidRPr="00012436" w:rsidRDefault="00786282" w:rsidP="005F0E5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3" w:type="dxa"/>
          </w:tcPr>
          <w:p w14:paraId="476D8BDF" w14:textId="40525E4D" w:rsidR="003660A5" w:rsidRDefault="003660A5" w:rsidP="003660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0A5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реагирование</w:t>
            </w:r>
            <w:r w:rsidRPr="003660A5">
              <w:rPr>
                <w:rFonts w:ascii="Times New Roman" w:hAnsi="Times New Roman" w:cs="Times New Roman"/>
                <w:sz w:val="24"/>
                <w:szCs w:val="24"/>
              </w:rPr>
              <w:t xml:space="preserve"> на возникающие вызовы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6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r w:rsidRPr="003660A5">
              <w:rPr>
                <w:rFonts w:ascii="Times New Roman" w:hAnsi="Times New Roman" w:cs="Times New Roman"/>
                <w:sz w:val="24"/>
                <w:szCs w:val="24"/>
              </w:rPr>
              <w:t>подходы к реализации программы.</w:t>
            </w:r>
          </w:p>
        </w:tc>
        <w:tc>
          <w:tcPr>
            <w:tcW w:w="3552" w:type="dxa"/>
          </w:tcPr>
          <w:p w14:paraId="657693D1" w14:textId="3F8F3EE1" w:rsidR="003660A5" w:rsidRDefault="003660A5" w:rsidP="003660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с представителями родительской общественности, Советом </w:t>
            </w:r>
            <w:r w:rsidR="00AC2CD4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  <w:p w14:paraId="509BB6D0" w14:textId="756C06A4" w:rsidR="003660A5" w:rsidRPr="00012436" w:rsidRDefault="003660A5" w:rsidP="003660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Представлены обоснования по изменениям в </w:t>
            </w:r>
            <w:r w:rsidR="00AC2CD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</w:tcPr>
          <w:p w14:paraId="00C12A60" w14:textId="05A04D28" w:rsidR="003660A5" w:rsidRPr="00012436" w:rsidRDefault="003660A5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Мониторинговые карты</w:t>
            </w:r>
          </w:p>
        </w:tc>
        <w:tc>
          <w:tcPr>
            <w:tcW w:w="2637" w:type="dxa"/>
          </w:tcPr>
          <w:p w14:paraId="781915F4" w14:textId="77777777" w:rsidR="003660A5" w:rsidRPr="003660A5" w:rsidRDefault="003660A5" w:rsidP="003660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</w:t>
            </w:r>
            <w:r w:rsidRPr="003660A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полученного опыта и изменений </w:t>
            </w:r>
            <w:proofErr w:type="gramStart"/>
            <w:r w:rsidRPr="003660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60A5">
              <w:rPr>
                <w:rFonts w:ascii="Times New Roman" w:hAnsi="Times New Roman" w:cs="Times New Roman"/>
                <w:sz w:val="24"/>
                <w:szCs w:val="24"/>
              </w:rPr>
              <w:t xml:space="preserve"> внешней </w:t>
            </w:r>
            <w:r w:rsidRPr="0036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среде.</w:t>
            </w:r>
          </w:p>
          <w:p w14:paraId="0D834C11" w14:textId="77777777" w:rsidR="003660A5" w:rsidRPr="00012436" w:rsidRDefault="003660A5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6B7E526" w14:textId="77777777" w:rsidR="003660A5" w:rsidRDefault="003660A5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</w:t>
            </w:r>
          </w:p>
          <w:p w14:paraId="0109DB95" w14:textId="08396EBD" w:rsidR="003660A5" w:rsidRPr="00012436" w:rsidRDefault="003660A5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ежегодно (по необходимос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ти)</w:t>
            </w:r>
          </w:p>
        </w:tc>
        <w:tc>
          <w:tcPr>
            <w:tcW w:w="2154" w:type="dxa"/>
          </w:tcPr>
          <w:p w14:paraId="437F6DAE" w14:textId="0A0A8DF2" w:rsidR="003660A5" w:rsidRDefault="003660A5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Васильева Н.Г.,</w:t>
            </w:r>
          </w:p>
          <w:p w14:paraId="435CDE80" w14:textId="77777777" w:rsidR="003660A5" w:rsidRDefault="003660A5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С.В.,</w:t>
            </w:r>
          </w:p>
          <w:p w14:paraId="51F44153" w14:textId="77777777" w:rsidR="003660A5" w:rsidRDefault="003660A5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14:paraId="7238719F" w14:textId="77777777" w:rsidR="003660A5" w:rsidRDefault="003660A5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А.В.,</w:t>
            </w:r>
          </w:p>
          <w:p w14:paraId="723992F8" w14:textId="4BE0F6E3" w:rsidR="003660A5" w:rsidRPr="00012436" w:rsidRDefault="003660A5" w:rsidP="005F0E5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</w:tbl>
    <w:p w14:paraId="237A7E75" w14:textId="0616B085" w:rsidR="00E44AF7" w:rsidRPr="00D3163A" w:rsidRDefault="00E44AF7" w:rsidP="007B286C">
      <w:pPr>
        <w:widowControl w:val="0"/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44AF7" w:rsidRPr="00D3163A" w:rsidSect="005F0E5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C57FD" w14:textId="77777777" w:rsidR="000B637F" w:rsidRDefault="000B637F">
      <w:pPr>
        <w:spacing w:after="0" w:line="240" w:lineRule="auto"/>
      </w:pPr>
      <w:r>
        <w:separator/>
      </w:r>
    </w:p>
  </w:endnote>
  <w:endnote w:type="continuationSeparator" w:id="0">
    <w:p w14:paraId="355BC190" w14:textId="77777777" w:rsidR="000B637F" w:rsidRDefault="000B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318284"/>
      <w:docPartObj>
        <w:docPartGallery w:val="Page Numbers (Bottom of Page)"/>
        <w:docPartUnique/>
      </w:docPartObj>
    </w:sdtPr>
    <w:sdtEndPr/>
    <w:sdtContent>
      <w:p w14:paraId="132FC39A" w14:textId="193CAE77" w:rsidR="000B637F" w:rsidRDefault="000B637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E6B">
          <w:rPr>
            <w:noProof/>
          </w:rPr>
          <w:t>2</w:t>
        </w:r>
        <w:r>
          <w:fldChar w:fldCharType="end"/>
        </w:r>
      </w:p>
    </w:sdtContent>
  </w:sdt>
  <w:p w14:paraId="1858C483" w14:textId="77777777" w:rsidR="000B637F" w:rsidRDefault="000B637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880083"/>
      <w:docPartObj>
        <w:docPartGallery w:val="Page Numbers (Bottom of Page)"/>
        <w:docPartUnique/>
      </w:docPartObj>
    </w:sdtPr>
    <w:sdtEndPr/>
    <w:sdtContent>
      <w:p w14:paraId="3671199C" w14:textId="5C552B5E" w:rsidR="000B637F" w:rsidRDefault="00755E6B">
        <w:pPr>
          <w:pStyle w:val="ae"/>
          <w:jc w:val="right"/>
        </w:pPr>
      </w:p>
    </w:sdtContent>
  </w:sdt>
  <w:p w14:paraId="46CD6D69" w14:textId="77777777" w:rsidR="000B637F" w:rsidRDefault="000B637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474605"/>
      <w:docPartObj>
        <w:docPartGallery w:val="Page Numbers (Bottom of Page)"/>
        <w:docPartUnique/>
      </w:docPartObj>
    </w:sdtPr>
    <w:sdtEndPr/>
    <w:sdtContent>
      <w:p w14:paraId="64F87D5A" w14:textId="77777777" w:rsidR="000B637F" w:rsidRDefault="000B637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E6B">
          <w:rPr>
            <w:noProof/>
          </w:rPr>
          <w:t>3</w:t>
        </w:r>
        <w:r>
          <w:fldChar w:fldCharType="end"/>
        </w:r>
      </w:p>
    </w:sdtContent>
  </w:sdt>
  <w:p w14:paraId="2BEDC96D" w14:textId="77777777" w:rsidR="000B637F" w:rsidRDefault="000B637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52D45" w14:textId="77777777" w:rsidR="000B637F" w:rsidRDefault="000B637F">
      <w:pPr>
        <w:spacing w:after="0" w:line="240" w:lineRule="auto"/>
      </w:pPr>
      <w:r>
        <w:separator/>
      </w:r>
    </w:p>
  </w:footnote>
  <w:footnote w:type="continuationSeparator" w:id="0">
    <w:p w14:paraId="4C41270E" w14:textId="77777777" w:rsidR="000B637F" w:rsidRDefault="000B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4960B" w14:textId="60201B65" w:rsidR="000B637F" w:rsidRDefault="000B637F" w:rsidP="005B6DA5">
    <w:pPr>
      <w:pStyle w:val="ac"/>
    </w:pPr>
  </w:p>
  <w:p w14:paraId="1FEB64FA" w14:textId="77777777" w:rsidR="000B637F" w:rsidRDefault="000B637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790A1" w14:textId="77777777" w:rsidR="000B637F" w:rsidRDefault="000B637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4DC7"/>
    <w:multiLevelType w:val="hybridMultilevel"/>
    <w:tmpl w:val="41DAB31C"/>
    <w:lvl w:ilvl="0" w:tplc="BE3C7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E60009C2">
      <w:numFmt w:val="decimal"/>
      <w:lvlText w:val=""/>
      <w:lvlJc w:val="left"/>
    </w:lvl>
    <w:lvl w:ilvl="2" w:tplc="DBB8AEB6">
      <w:numFmt w:val="decimal"/>
      <w:lvlText w:val=""/>
      <w:lvlJc w:val="left"/>
    </w:lvl>
    <w:lvl w:ilvl="3" w:tplc="FF60A366">
      <w:numFmt w:val="decimal"/>
      <w:lvlText w:val=""/>
      <w:lvlJc w:val="left"/>
    </w:lvl>
    <w:lvl w:ilvl="4" w:tplc="F7DC5EB0">
      <w:numFmt w:val="decimal"/>
      <w:lvlText w:val=""/>
      <w:lvlJc w:val="left"/>
    </w:lvl>
    <w:lvl w:ilvl="5" w:tplc="E9B43402">
      <w:numFmt w:val="decimal"/>
      <w:lvlText w:val=""/>
      <w:lvlJc w:val="left"/>
    </w:lvl>
    <w:lvl w:ilvl="6" w:tplc="B5309842">
      <w:numFmt w:val="decimal"/>
      <w:lvlText w:val=""/>
      <w:lvlJc w:val="left"/>
    </w:lvl>
    <w:lvl w:ilvl="7" w:tplc="A7BC7344">
      <w:numFmt w:val="decimal"/>
      <w:lvlText w:val=""/>
      <w:lvlJc w:val="left"/>
    </w:lvl>
    <w:lvl w:ilvl="8" w:tplc="7B2E02EA">
      <w:numFmt w:val="decimal"/>
      <w:lvlText w:val=""/>
      <w:lvlJc w:val="left"/>
    </w:lvl>
  </w:abstractNum>
  <w:abstractNum w:abstractNumId="2">
    <w:nsid w:val="25835BED"/>
    <w:multiLevelType w:val="hybridMultilevel"/>
    <w:tmpl w:val="B2EEE830"/>
    <w:lvl w:ilvl="0" w:tplc="041C160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C1305"/>
    <w:multiLevelType w:val="hybridMultilevel"/>
    <w:tmpl w:val="B246C8E0"/>
    <w:lvl w:ilvl="0" w:tplc="BE3C78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A87D5D"/>
    <w:multiLevelType w:val="hybridMultilevel"/>
    <w:tmpl w:val="6710567C"/>
    <w:lvl w:ilvl="0" w:tplc="07C2EF74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E2601F"/>
    <w:multiLevelType w:val="hybridMultilevel"/>
    <w:tmpl w:val="A8C8A822"/>
    <w:lvl w:ilvl="0" w:tplc="BE3C7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2816F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E658D"/>
    <w:multiLevelType w:val="hybridMultilevel"/>
    <w:tmpl w:val="641629D2"/>
    <w:lvl w:ilvl="0" w:tplc="A230ADE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95403"/>
    <w:multiLevelType w:val="hybridMultilevel"/>
    <w:tmpl w:val="9360691C"/>
    <w:lvl w:ilvl="0" w:tplc="14404D3A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D728DC"/>
    <w:multiLevelType w:val="multilevel"/>
    <w:tmpl w:val="C90C4F9A"/>
    <w:lvl w:ilvl="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9">
    <w:nsid w:val="5DB818D8"/>
    <w:multiLevelType w:val="multilevel"/>
    <w:tmpl w:val="2DFC8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EB4310B"/>
    <w:multiLevelType w:val="multilevel"/>
    <w:tmpl w:val="A4B8942A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31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8C31981"/>
    <w:multiLevelType w:val="multilevel"/>
    <w:tmpl w:val="6434A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07C7"/>
    <w:rsid w:val="00000CAE"/>
    <w:rsid w:val="0000773F"/>
    <w:rsid w:val="000154AE"/>
    <w:rsid w:val="00022DB0"/>
    <w:rsid w:val="0002663D"/>
    <w:rsid w:val="000319B9"/>
    <w:rsid w:val="00031EEA"/>
    <w:rsid w:val="0003213C"/>
    <w:rsid w:val="0005022E"/>
    <w:rsid w:val="00056116"/>
    <w:rsid w:val="00057DF9"/>
    <w:rsid w:val="000607F8"/>
    <w:rsid w:val="00070C5E"/>
    <w:rsid w:val="00074154"/>
    <w:rsid w:val="00075BD3"/>
    <w:rsid w:val="000763F5"/>
    <w:rsid w:val="000818CC"/>
    <w:rsid w:val="00081F09"/>
    <w:rsid w:val="00084459"/>
    <w:rsid w:val="0008752B"/>
    <w:rsid w:val="00092C76"/>
    <w:rsid w:val="000A7CD6"/>
    <w:rsid w:val="000B637F"/>
    <w:rsid w:val="000C1DAA"/>
    <w:rsid w:val="000C2FD6"/>
    <w:rsid w:val="000D2B38"/>
    <w:rsid w:val="000D5391"/>
    <w:rsid w:val="000D57BA"/>
    <w:rsid w:val="000D5CB0"/>
    <w:rsid w:val="000E4141"/>
    <w:rsid w:val="000E6856"/>
    <w:rsid w:val="0010099D"/>
    <w:rsid w:val="0010337C"/>
    <w:rsid w:val="00103441"/>
    <w:rsid w:val="0011452A"/>
    <w:rsid w:val="0011701E"/>
    <w:rsid w:val="0012007B"/>
    <w:rsid w:val="00121442"/>
    <w:rsid w:val="00127045"/>
    <w:rsid w:val="0012722C"/>
    <w:rsid w:val="00135989"/>
    <w:rsid w:val="00135E68"/>
    <w:rsid w:val="0014293A"/>
    <w:rsid w:val="001625AF"/>
    <w:rsid w:val="00164694"/>
    <w:rsid w:val="00171925"/>
    <w:rsid w:val="00180C10"/>
    <w:rsid w:val="001825B2"/>
    <w:rsid w:val="00191673"/>
    <w:rsid w:val="001A0F24"/>
    <w:rsid w:val="001A3004"/>
    <w:rsid w:val="001A687A"/>
    <w:rsid w:val="001A7EA6"/>
    <w:rsid w:val="001D71FA"/>
    <w:rsid w:val="001E35D3"/>
    <w:rsid w:val="001E39BD"/>
    <w:rsid w:val="001E7978"/>
    <w:rsid w:val="001F4455"/>
    <w:rsid w:val="002120BE"/>
    <w:rsid w:val="00214329"/>
    <w:rsid w:val="002153EF"/>
    <w:rsid w:val="00215DB5"/>
    <w:rsid w:val="00233867"/>
    <w:rsid w:val="00235036"/>
    <w:rsid w:val="00240D69"/>
    <w:rsid w:val="002439CF"/>
    <w:rsid w:val="002445D1"/>
    <w:rsid w:val="00250E32"/>
    <w:rsid w:val="00253405"/>
    <w:rsid w:val="00261F80"/>
    <w:rsid w:val="00270760"/>
    <w:rsid w:val="00275124"/>
    <w:rsid w:val="002757AC"/>
    <w:rsid w:val="002855D8"/>
    <w:rsid w:val="00294E63"/>
    <w:rsid w:val="00295E29"/>
    <w:rsid w:val="002962CE"/>
    <w:rsid w:val="002A15CC"/>
    <w:rsid w:val="002A73EC"/>
    <w:rsid w:val="002B18AE"/>
    <w:rsid w:val="002C0895"/>
    <w:rsid w:val="002C76BC"/>
    <w:rsid w:val="002D07A8"/>
    <w:rsid w:val="002D154C"/>
    <w:rsid w:val="002D6763"/>
    <w:rsid w:val="002E40CF"/>
    <w:rsid w:val="002F4F7D"/>
    <w:rsid w:val="002F5754"/>
    <w:rsid w:val="002F6FAA"/>
    <w:rsid w:val="00330928"/>
    <w:rsid w:val="003408DF"/>
    <w:rsid w:val="00341DC5"/>
    <w:rsid w:val="00344DE2"/>
    <w:rsid w:val="00347926"/>
    <w:rsid w:val="0035114B"/>
    <w:rsid w:val="00352213"/>
    <w:rsid w:val="003660A5"/>
    <w:rsid w:val="003664FE"/>
    <w:rsid w:val="00390A2B"/>
    <w:rsid w:val="003924F7"/>
    <w:rsid w:val="00393A22"/>
    <w:rsid w:val="003A1353"/>
    <w:rsid w:val="003A537E"/>
    <w:rsid w:val="003B4F9D"/>
    <w:rsid w:val="003C21BF"/>
    <w:rsid w:val="003D30EF"/>
    <w:rsid w:val="003E0205"/>
    <w:rsid w:val="003F2461"/>
    <w:rsid w:val="003F29FB"/>
    <w:rsid w:val="00402466"/>
    <w:rsid w:val="00403305"/>
    <w:rsid w:val="00410179"/>
    <w:rsid w:val="00412A4A"/>
    <w:rsid w:val="0041567B"/>
    <w:rsid w:val="00426BF2"/>
    <w:rsid w:val="00426C95"/>
    <w:rsid w:val="00427546"/>
    <w:rsid w:val="004279A1"/>
    <w:rsid w:val="0043333D"/>
    <w:rsid w:val="0043376E"/>
    <w:rsid w:val="00440DCD"/>
    <w:rsid w:val="0044103D"/>
    <w:rsid w:val="00447F40"/>
    <w:rsid w:val="00477D30"/>
    <w:rsid w:val="00482DB4"/>
    <w:rsid w:val="004857B1"/>
    <w:rsid w:val="00495419"/>
    <w:rsid w:val="00495A31"/>
    <w:rsid w:val="00496494"/>
    <w:rsid w:val="004A1535"/>
    <w:rsid w:val="004A3410"/>
    <w:rsid w:val="004B0E2F"/>
    <w:rsid w:val="004B300F"/>
    <w:rsid w:val="004B5AA6"/>
    <w:rsid w:val="004B776E"/>
    <w:rsid w:val="004C04EA"/>
    <w:rsid w:val="004C0CA9"/>
    <w:rsid w:val="004C2689"/>
    <w:rsid w:val="004C4E25"/>
    <w:rsid w:val="004D1A07"/>
    <w:rsid w:val="004D3C37"/>
    <w:rsid w:val="005146BD"/>
    <w:rsid w:val="00514972"/>
    <w:rsid w:val="0052017B"/>
    <w:rsid w:val="00524341"/>
    <w:rsid w:val="00525F1F"/>
    <w:rsid w:val="00530824"/>
    <w:rsid w:val="005619E7"/>
    <w:rsid w:val="00584D4B"/>
    <w:rsid w:val="00596943"/>
    <w:rsid w:val="005A30AC"/>
    <w:rsid w:val="005A4096"/>
    <w:rsid w:val="005A592B"/>
    <w:rsid w:val="005B6DA5"/>
    <w:rsid w:val="005C28FE"/>
    <w:rsid w:val="005C379E"/>
    <w:rsid w:val="005E2982"/>
    <w:rsid w:val="005E4D59"/>
    <w:rsid w:val="005E757B"/>
    <w:rsid w:val="005F061A"/>
    <w:rsid w:val="005F0E53"/>
    <w:rsid w:val="005F23F4"/>
    <w:rsid w:val="005F5C2C"/>
    <w:rsid w:val="005F6F99"/>
    <w:rsid w:val="006073D3"/>
    <w:rsid w:val="00617A68"/>
    <w:rsid w:val="00641D7B"/>
    <w:rsid w:val="006453B3"/>
    <w:rsid w:val="0065582C"/>
    <w:rsid w:val="006750EE"/>
    <w:rsid w:val="00677856"/>
    <w:rsid w:val="006B0C6C"/>
    <w:rsid w:val="006C7AFC"/>
    <w:rsid w:val="006F40D3"/>
    <w:rsid w:val="006F63A8"/>
    <w:rsid w:val="0073247B"/>
    <w:rsid w:val="007348EA"/>
    <w:rsid w:val="00755E6B"/>
    <w:rsid w:val="007560A6"/>
    <w:rsid w:val="0075658D"/>
    <w:rsid w:val="007616F3"/>
    <w:rsid w:val="0076222E"/>
    <w:rsid w:val="0076477A"/>
    <w:rsid w:val="00764E17"/>
    <w:rsid w:val="00765E0A"/>
    <w:rsid w:val="007813CE"/>
    <w:rsid w:val="00786282"/>
    <w:rsid w:val="00786319"/>
    <w:rsid w:val="00792B78"/>
    <w:rsid w:val="007B19D0"/>
    <w:rsid w:val="007B286C"/>
    <w:rsid w:val="007B5764"/>
    <w:rsid w:val="007B603E"/>
    <w:rsid w:val="007C1641"/>
    <w:rsid w:val="007C3589"/>
    <w:rsid w:val="007C3A31"/>
    <w:rsid w:val="007C6F12"/>
    <w:rsid w:val="007D67A3"/>
    <w:rsid w:val="007E04B0"/>
    <w:rsid w:val="007F7134"/>
    <w:rsid w:val="0080009C"/>
    <w:rsid w:val="00804544"/>
    <w:rsid w:val="00805851"/>
    <w:rsid w:val="00820A89"/>
    <w:rsid w:val="008232CE"/>
    <w:rsid w:val="008271D6"/>
    <w:rsid w:val="00841659"/>
    <w:rsid w:val="00845247"/>
    <w:rsid w:val="0086045E"/>
    <w:rsid w:val="00861183"/>
    <w:rsid w:val="00864F88"/>
    <w:rsid w:val="0086780B"/>
    <w:rsid w:val="00867A7E"/>
    <w:rsid w:val="008904D1"/>
    <w:rsid w:val="00892E66"/>
    <w:rsid w:val="008B1BA2"/>
    <w:rsid w:val="008B2B42"/>
    <w:rsid w:val="008C7876"/>
    <w:rsid w:val="008D0598"/>
    <w:rsid w:val="008D2CD2"/>
    <w:rsid w:val="008F3A3C"/>
    <w:rsid w:val="00901FBA"/>
    <w:rsid w:val="0091318B"/>
    <w:rsid w:val="0091554C"/>
    <w:rsid w:val="00922E53"/>
    <w:rsid w:val="00930298"/>
    <w:rsid w:val="00931D12"/>
    <w:rsid w:val="00934A0B"/>
    <w:rsid w:val="00942667"/>
    <w:rsid w:val="00942FE8"/>
    <w:rsid w:val="00945D1D"/>
    <w:rsid w:val="009573B6"/>
    <w:rsid w:val="00964B21"/>
    <w:rsid w:val="009701D4"/>
    <w:rsid w:val="0097280E"/>
    <w:rsid w:val="00973CC0"/>
    <w:rsid w:val="009812C9"/>
    <w:rsid w:val="00982DFF"/>
    <w:rsid w:val="00984B43"/>
    <w:rsid w:val="0098739A"/>
    <w:rsid w:val="00994317"/>
    <w:rsid w:val="009B095C"/>
    <w:rsid w:val="009B1394"/>
    <w:rsid w:val="009B68F1"/>
    <w:rsid w:val="009C005E"/>
    <w:rsid w:val="009C58EF"/>
    <w:rsid w:val="009D507E"/>
    <w:rsid w:val="009E0E32"/>
    <w:rsid w:val="009E58EE"/>
    <w:rsid w:val="009E5918"/>
    <w:rsid w:val="009E71F2"/>
    <w:rsid w:val="00A00352"/>
    <w:rsid w:val="00A02265"/>
    <w:rsid w:val="00A0338A"/>
    <w:rsid w:val="00A17A4A"/>
    <w:rsid w:val="00A233F9"/>
    <w:rsid w:val="00A30989"/>
    <w:rsid w:val="00A3510E"/>
    <w:rsid w:val="00A40611"/>
    <w:rsid w:val="00A43DCF"/>
    <w:rsid w:val="00A45CB6"/>
    <w:rsid w:val="00A53FA9"/>
    <w:rsid w:val="00A577A3"/>
    <w:rsid w:val="00A66C55"/>
    <w:rsid w:val="00A67441"/>
    <w:rsid w:val="00A67965"/>
    <w:rsid w:val="00A84F15"/>
    <w:rsid w:val="00A9450E"/>
    <w:rsid w:val="00A96C5A"/>
    <w:rsid w:val="00AA34D5"/>
    <w:rsid w:val="00AB0067"/>
    <w:rsid w:val="00AC08A9"/>
    <w:rsid w:val="00AC2CD4"/>
    <w:rsid w:val="00AC6920"/>
    <w:rsid w:val="00AD46EF"/>
    <w:rsid w:val="00AD5857"/>
    <w:rsid w:val="00AE38A8"/>
    <w:rsid w:val="00AE65B7"/>
    <w:rsid w:val="00AE6740"/>
    <w:rsid w:val="00AE71C7"/>
    <w:rsid w:val="00AF0B93"/>
    <w:rsid w:val="00B02068"/>
    <w:rsid w:val="00B02647"/>
    <w:rsid w:val="00B10F61"/>
    <w:rsid w:val="00B250F2"/>
    <w:rsid w:val="00B30D95"/>
    <w:rsid w:val="00B42A14"/>
    <w:rsid w:val="00B43771"/>
    <w:rsid w:val="00B43C24"/>
    <w:rsid w:val="00B47424"/>
    <w:rsid w:val="00B47439"/>
    <w:rsid w:val="00B660FA"/>
    <w:rsid w:val="00B74C5A"/>
    <w:rsid w:val="00B918E2"/>
    <w:rsid w:val="00B94813"/>
    <w:rsid w:val="00B97C81"/>
    <w:rsid w:val="00BA1C41"/>
    <w:rsid w:val="00BA69C8"/>
    <w:rsid w:val="00BB0884"/>
    <w:rsid w:val="00BB1A9D"/>
    <w:rsid w:val="00BB2717"/>
    <w:rsid w:val="00BC2071"/>
    <w:rsid w:val="00BC480D"/>
    <w:rsid w:val="00BC598C"/>
    <w:rsid w:val="00BC7017"/>
    <w:rsid w:val="00BD55F1"/>
    <w:rsid w:val="00BF7555"/>
    <w:rsid w:val="00C149EC"/>
    <w:rsid w:val="00C14AAB"/>
    <w:rsid w:val="00C231F6"/>
    <w:rsid w:val="00C24DE0"/>
    <w:rsid w:val="00C36D1B"/>
    <w:rsid w:val="00C40A89"/>
    <w:rsid w:val="00C4539E"/>
    <w:rsid w:val="00C54798"/>
    <w:rsid w:val="00C57A4B"/>
    <w:rsid w:val="00C65D89"/>
    <w:rsid w:val="00C704FC"/>
    <w:rsid w:val="00C716F8"/>
    <w:rsid w:val="00C72106"/>
    <w:rsid w:val="00C7625D"/>
    <w:rsid w:val="00C776F7"/>
    <w:rsid w:val="00C81851"/>
    <w:rsid w:val="00C905E8"/>
    <w:rsid w:val="00C91615"/>
    <w:rsid w:val="00CA13F1"/>
    <w:rsid w:val="00CA2CD8"/>
    <w:rsid w:val="00CA2DCD"/>
    <w:rsid w:val="00CA4F3E"/>
    <w:rsid w:val="00CA5803"/>
    <w:rsid w:val="00CC05BC"/>
    <w:rsid w:val="00CC46AB"/>
    <w:rsid w:val="00CC5D0C"/>
    <w:rsid w:val="00CD4ED1"/>
    <w:rsid w:val="00CD598C"/>
    <w:rsid w:val="00CE110C"/>
    <w:rsid w:val="00CF10A3"/>
    <w:rsid w:val="00CF2DE2"/>
    <w:rsid w:val="00D021C1"/>
    <w:rsid w:val="00D05772"/>
    <w:rsid w:val="00D076AF"/>
    <w:rsid w:val="00D07AE0"/>
    <w:rsid w:val="00D230D6"/>
    <w:rsid w:val="00D231CC"/>
    <w:rsid w:val="00D232AF"/>
    <w:rsid w:val="00D2371E"/>
    <w:rsid w:val="00D3163A"/>
    <w:rsid w:val="00D34140"/>
    <w:rsid w:val="00D4125C"/>
    <w:rsid w:val="00D4185A"/>
    <w:rsid w:val="00D476E0"/>
    <w:rsid w:val="00D54EA9"/>
    <w:rsid w:val="00D55528"/>
    <w:rsid w:val="00D71B24"/>
    <w:rsid w:val="00D76116"/>
    <w:rsid w:val="00D81832"/>
    <w:rsid w:val="00D83DAD"/>
    <w:rsid w:val="00D90F0F"/>
    <w:rsid w:val="00D9481B"/>
    <w:rsid w:val="00DA2726"/>
    <w:rsid w:val="00DA7B95"/>
    <w:rsid w:val="00DC4720"/>
    <w:rsid w:val="00DE5596"/>
    <w:rsid w:val="00DF197E"/>
    <w:rsid w:val="00DF6C39"/>
    <w:rsid w:val="00DF76CA"/>
    <w:rsid w:val="00E01E0C"/>
    <w:rsid w:val="00E02B28"/>
    <w:rsid w:val="00E06E80"/>
    <w:rsid w:val="00E13C12"/>
    <w:rsid w:val="00E1645C"/>
    <w:rsid w:val="00E20DB3"/>
    <w:rsid w:val="00E35520"/>
    <w:rsid w:val="00E3729D"/>
    <w:rsid w:val="00E44AF7"/>
    <w:rsid w:val="00E4666D"/>
    <w:rsid w:val="00E71123"/>
    <w:rsid w:val="00E74A9E"/>
    <w:rsid w:val="00E75AE2"/>
    <w:rsid w:val="00E8060C"/>
    <w:rsid w:val="00E81306"/>
    <w:rsid w:val="00E81AC4"/>
    <w:rsid w:val="00E913A6"/>
    <w:rsid w:val="00E9378F"/>
    <w:rsid w:val="00EA0884"/>
    <w:rsid w:val="00EA1A4B"/>
    <w:rsid w:val="00EA5866"/>
    <w:rsid w:val="00EC1A1F"/>
    <w:rsid w:val="00EC5453"/>
    <w:rsid w:val="00EC5706"/>
    <w:rsid w:val="00EE3BC4"/>
    <w:rsid w:val="00EE4E1D"/>
    <w:rsid w:val="00EF1024"/>
    <w:rsid w:val="00EF2D12"/>
    <w:rsid w:val="00F046CD"/>
    <w:rsid w:val="00F15047"/>
    <w:rsid w:val="00F16BA3"/>
    <w:rsid w:val="00F205C1"/>
    <w:rsid w:val="00F32B6B"/>
    <w:rsid w:val="00F3434D"/>
    <w:rsid w:val="00F36A6B"/>
    <w:rsid w:val="00F45E2B"/>
    <w:rsid w:val="00F61C22"/>
    <w:rsid w:val="00F70ABF"/>
    <w:rsid w:val="00F73D6E"/>
    <w:rsid w:val="00F86929"/>
    <w:rsid w:val="00F904AD"/>
    <w:rsid w:val="00F907E1"/>
    <w:rsid w:val="00FA5E2F"/>
    <w:rsid w:val="00FB305E"/>
    <w:rsid w:val="00FE0988"/>
    <w:rsid w:val="00FE5571"/>
    <w:rsid w:val="00FE73E7"/>
    <w:rsid w:val="00FF2334"/>
    <w:rsid w:val="00FF62CE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FCD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C91615"/>
  </w:style>
  <w:style w:type="paragraph" w:styleId="aff2">
    <w:name w:val="Normal (Web)"/>
    <w:basedOn w:val="a"/>
    <w:uiPriority w:val="99"/>
    <w:unhideWhenUsed/>
    <w:rsid w:val="0076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uiPriority w:val="1"/>
    <w:qFormat/>
    <w:rsid w:val="00C70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C704F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4798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character" w:styleId="aff5">
    <w:name w:val="Strong"/>
    <w:basedOn w:val="a0"/>
    <w:uiPriority w:val="22"/>
    <w:qFormat/>
    <w:rsid w:val="00942FE8"/>
    <w:rPr>
      <w:b/>
      <w:bCs/>
    </w:rPr>
  </w:style>
  <w:style w:type="paragraph" w:customStyle="1" w:styleId="1">
    <w:name w:val="1."/>
    <w:basedOn w:val="a3"/>
    <w:link w:val="14"/>
    <w:qFormat/>
    <w:rsid w:val="00EF2D12"/>
    <w:pPr>
      <w:widowControl w:val="0"/>
      <w:numPr>
        <w:numId w:val="4"/>
      </w:numPr>
      <w:spacing w:after="0" w:line="25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f6">
    <w:name w:val="Emphasis"/>
    <w:basedOn w:val="a0"/>
    <w:uiPriority w:val="20"/>
    <w:qFormat/>
    <w:rsid w:val="00677856"/>
    <w:rPr>
      <w:i/>
      <w:iCs/>
    </w:rPr>
  </w:style>
  <w:style w:type="character" w:customStyle="1" w:styleId="14">
    <w:name w:val="1. Знак"/>
    <w:basedOn w:val="a4"/>
    <w:link w:val="1"/>
    <w:rsid w:val="00EF2D12"/>
    <w:rPr>
      <w:rFonts w:ascii="Times New Roman" w:hAnsi="Times New Roman" w:cs="Times New Roman"/>
      <w:b/>
      <w:bCs/>
      <w:sz w:val="28"/>
      <w:szCs w:val="28"/>
    </w:rPr>
  </w:style>
  <w:style w:type="paragraph" w:customStyle="1" w:styleId="31">
    <w:name w:val="3.1."/>
    <w:basedOn w:val="a3"/>
    <w:link w:val="311"/>
    <w:qFormat/>
    <w:rsid w:val="00596943"/>
    <w:pPr>
      <w:numPr>
        <w:ilvl w:val="1"/>
        <w:numId w:val="4"/>
      </w:numPr>
      <w:adjustRightInd w:val="0"/>
      <w:snapToGrid w:val="0"/>
      <w:spacing w:after="0" w:line="25" w:lineRule="atLeast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311">
    <w:name w:val="3.1. Знак"/>
    <w:basedOn w:val="a4"/>
    <w:link w:val="31"/>
    <w:rsid w:val="00596943"/>
    <w:rPr>
      <w:rFonts w:ascii="Times New Roman" w:hAnsi="Times New Roman" w:cs="Times New Roman"/>
      <w:b/>
      <w:sz w:val="28"/>
      <w:szCs w:val="28"/>
    </w:rPr>
  </w:style>
  <w:style w:type="table" w:customStyle="1" w:styleId="211">
    <w:name w:val="Сетка таблицы21"/>
    <w:basedOn w:val="a1"/>
    <w:next w:val="af1"/>
    <w:uiPriority w:val="39"/>
    <w:rsid w:val="00CC05B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32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C91615"/>
  </w:style>
  <w:style w:type="paragraph" w:styleId="aff2">
    <w:name w:val="Normal (Web)"/>
    <w:basedOn w:val="a"/>
    <w:uiPriority w:val="99"/>
    <w:unhideWhenUsed/>
    <w:rsid w:val="0076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uiPriority w:val="1"/>
    <w:qFormat/>
    <w:rsid w:val="00C70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C704F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4798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character" w:styleId="aff5">
    <w:name w:val="Strong"/>
    <w:basedOn w:val="a0"/>
    <w:uiPriority w:val="22"/>
    <w:qFormat/>
    <w:rsid w:val="00942FE8"/>
    <w:rPr>
      <w:b/>
      <w:bCs/>
    </w:rPr>
  </w:style>
  <w:style w:type="paragraph" w:customStyle="1" w:styleId="1">
    <w:name w:val="1."/>
    <w:basedOn w:val="a3"/>
    <w:link w:val="14"/>
    <w:qFormat/>
    <w:rsid w:val="00EF2D12"/>
    <w:pPr>
      <w:widowControl w:val="0"/>
      <w:numPr>
        <w:numId w:val="4"/>
      </w:numPr>
      <w:spacing w:after="0" w:line="25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f6">
    <w:name w:val="Emphasis"/>
    <w:basedOn w:val="a0"/>
    <w:uiPriority w:val="20"/>
    <w:qFormat/>
    <w:rsid w:val="00677856"/>
    <w:rPr>
      <w:i/>
      <w:iCs/>
    </w:rPr>
  </w:style>
  <w:style w:type="character" w:customStyle="1" w:styleId="14">
    <w:name w:val="1. Знак"/>
    <w:basedOn w:val="a4"/>
    <w:link w:val="1"/>
    <w:rsid w:val="00EF2D12"/>
    <w:rPr>
      <w:rFonts w:ascii="Times New Roman" w:hAnsi="Times New Roman" w:cs="Times New Roman"/>
      <w:b/>
      <w:bCs/>
      <w:sz w:val="28"/>
      <w:szCs w:val="28"/>
    </w:rPr>
  </w:style>
  <w:style w:type="paragraph" w:customStyle="1" w:styleId="31">
    <w:name w:val="3.1."/>
    <w:basedOn w:val="a3"/>
    <w:link w:val="311"/>
    <w:qFormat/>
    <w:rsid w:val="00596943"/>
    <w:pPr>
      <w:numPr>
        <w:ilvl w:val="1"/>
        <w:numId w:val="4"/>
      </w:numPr>
      <w:adjustRightInd w:val="0"/>
      <w:snapToGrid w:val="0"/>
      <w:spacing w:after="0" w:line="25" w:lineRule="atLeast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311">
    <w:name w:val="3.1. Знак"/>
    <w:basedOn w:val="a4"/>
    <w:link w:val="31"/>
    <w:rsid w:val="00596943"/>
    <w:rPr>
      <w:rFonts w:ascii="Times New Roman" w:hAnsi="Times New Roman" w:cs="Times New Roman"/>
      <w:b/>
      <w:sz w:val="28"/>
      <w:szCs w:val="28"/>
    </w:rPr>
  </w:style>
  <w:style w:type="table" w:customStyle="1" w:styleId="211">
    <w:name w:val="Сетка таблицы21"/>
    <w:basedOn w:val="a1"/>
    <w:next w:val="af1"/>
    <w:uiPriority w:val="39"/>
    <w:rsid w:val="00CC05B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32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97127/" TargetMode="External"/><Relationship Id="rId18" Type="http://schemas.openxmlformats.org/officeDocument/2006/relationships/hyperlink" Target="https://www.krskmz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97127/" TargetMode="External"/><Relationship Id="rId17" Type="http://schemas.openxmlformats.org/officeDocument/2006/relationships/hyperlink" Target="https://liceum9.ru/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yc9@mailkrsk.ru" TargetMode="External"/><Relationship Id="rId20" Type="http://schemas.openxmlformats.org/officeDocument/2006/relationships/hyperlink" Target="https://nsportal.ru/nachalnaya-shkola/raznoe/2020/10/23/motivatsiya-uchebnoy-deyatelnosti-na-urokah-matematik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base.garant.ru/19712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DC2F0-0FE4-46E4-8A72-C7F93B61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9088</Words>
  <Characters>51802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Stanislav Vlasenko</cp:lastModifiedBy>
  <cp:revision>2</cp:revision>
  <cp:lastPrinted>2024-11-15T05:42:00Z</cp:lastPrinted>
  <dcterms:created xsi:type="dcterms:W3CDTF">2025-04-25T04:02:00Z</dcterms:created>
  <dcterms:modified xsi:type="dcterms:W3CDTF">2025-04-25T04:02:00Z</dcterms:modified>
</cp:coreProperties>
</file>