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C96F2" w14:textId="054D50B5" w:rsidR="00553657" w:rsidRPr="00553657" w:rsidRDefault="00553657" w:rsidP="00553657">
      <w:pPr>
        <w:spacing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553657">
        <w:rPr>
          <w:rFonts w:ascii="Arial Narrow" w:hAnsi="Arial Narrow"/>
          <w:b/>
          <w:bCs/>
          <w:sz w:val="28"/>
          <w:szCs w:val="28"/>
        </w:rPr>
        <w:t>Выделяет следующие группы ошибок и затруднений педагогов при реализации ФГОС:</w:t>
      </w:r>
    </w:p>
    <w:p w14:paraId="03FE4E45" w14:textId="77777777" w:rsidR="00553657" w:rsidRPr="00553657" w:rsidRDefault="00553657" w:rsidP="00553657">
      <w:pPr>
        <w:spacing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553657">
        <w:rPr>
          <w:rFonts w:ascii="Arial Narrow" w:hAnsi="Arial Narrow"/>
          <w:b/>
          <w:bCs/>
          <w:sz w:val="28"/>
          <w:szCs w:val="28"/>
        </w:rPr>
        <w:t xml:space="preserve">1 группа – ошибки и затруднения педагогов в целеполагании. </w:t>
      </w:r>
    </w:p>
    <w:p w14:paraId="51EAA5DA" w14:textId="77777777" w:rsidR="00553657" w:rsidRDefault="00553657" w:rsidP="00553657">
      <w:pPr>
        <w:spacing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553657">
        <w:rPr>
          <w:rFonts w:ascii="Arial Narrow" w:hAnsi="Arial Narrow"/>
          <w:sz w:val="28"/>
          <w:szCs w:val="28"/>
        </w:rPr>
        <w:t xml:space="preserve">Учителя часто испытывают трудности в формулировании цели своей педагогической деятельности с учетом требований ФГОС. Не все учителя готовы к принятию целей образовательного стандарта, изменений, связанных с введением ФГОС. Некоторые ошибки и трудности учителя при постановке цели занятия: </w:t>
      </w:r>
    </w:p>
    <w:p w14:paraId="656D73EA" w14:textId="77777777" w:rsidR="00553657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553657">
        <w:rPr>
          <w:rFonts w:ascii="Arial Narrow" w:hAnsi="Arial Narrow"/>
          <w:sz w:val="28"/>
          <w:szCs w:val="28"/>
        </w:rPr>
        <w:t xml:space="preserve">– </w:t>
      </w:r>
      <w:proofErr w:type="spellStart"/>
      <w:r w:rsidRPr="00553657">
        <w:rPr>
          <w:rFonts w:ascii="Arial Narrow" w:hAnsi="Arial Narrow"/>
          <w:sz w:val="28"/>
          <w:szCs w:val="28"/>
        </w:rPr>
        <w:t>целеполание</w:t>
      </w:r>
      <w:proofErr w:type="spellEnd"/>
      <w:r w:rsidRPr="00553657">
        <w:rPr>
          <w:rFonts w:ascii="Arial Narrow" w:hAnsi="Arial Narrow"/>
          <w:sz w:val="28"/>
          <w:szCs w:val="28"/>
        </w:rPr>
        <w:t xml:space="preserve"> (выявление целей и задач учителя и учащихся, их предъявление друг другу, согласование достижения) педагог осуществляет формально и лишь на последней стадии планирование занятия;</w:t>
      </w:r>
    </w:p>
    <w:p w14:paraId="48536BEB" w14:textId="77777777" w:rsidR="00553657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553657">
        <w:rPr>
          <w:rFonts w:ascii="Arial Narrow" w:hAnsi="Arial Narrow"/>
          <w:sz w:val="28"/>
          <w:szCs w:val="28"/>
        </w:rPr>
        <w:t xml:space="preserve"> – цели поставлены абстрактно и не могут служить руководством к проведению единичного занятия; </w:t>
      </w:r>
    </w:p>
    <w:p w14:paraId="5A88B111" w14:textId="48FDB69C" w:rsidR="00553657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553657">
        <w:rPr>
          <w:rFonts w:ascii="Arial Narrow" w:hAnsi="Arial Narrow"/>
          <w:sz w:val="28"/>
          <w:szCs w:val="28"/>
        </w:rPr>
        <w:t xml:space="preserve">– неумение спроектировать личностные и метапредметные результаты обучения; </w:t>
      </w:r>
    </w:p>
    <w:p w14:paraId="5197E469" w14:textId="77777777" w:rsidR="00553657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553657">
        <w:rPr>
          <w:rFonts w:ascii="Arial Narrow" w:hAnsi="Arial Narrow"/>
          <w:sz w:val="28"/>
          <w:szCs w:val="28"/>
        </w:rPr>
        <w:t xml:space="preserve">– подмена цели средствами урока. </w:t>
      </w:r>
    </w:p>
    <w:p w14:paraId="73431A65" w14:textId="435FE9C4" w:rsidR="00553657" w:rsidRPr="007162FF" w:rsidRDefault="00553657" w:rsidP="00553657">
      <w:pPr>
        <w:spacing w:line="240" w:lineRule="auto"/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162FF">
        <w:rPr>
          <w:rFonts w:ascii="Arial Narrow" w:hAnsi="Arial Narrow"/>
          <w:i/>
          <w:sz w:val="28"/>
          <w:szCs w:val="28"/>
        </w:rPr>
        <w:t xml:space="preserve">Педагогически грамотно поставленные цели занятия должны быть диагностируемыми, конкретными, понятными, осознанными, описывающими желаемый результат, реальными, побудительными (побуждающими школьников к действию), точными и пр. </w:t>
      </w:r>
    </w:p>
    <w:p w14:paraId="692D5895" w14:textId="77777777" w:rsidR="001975DF" w:rsidRPr="007162FF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7162FF">
        <w:rPr>
          <w:rFonts w:ascii="Arial Narrow" w:hAnsi="Arial Narrow"/>
          <w:b/>
          <w:bCs/>
          <w:sz w:val="28"/>
          <w:szCs w:val="28"/>
        </w:rPr>
        <w:t>2 группа – ошибки и затруднения в отборе содержания учебного материала:</w:t>
      </w:r>
      <w:r w:rsidRPr="007162FF">
        <w:rPr>
          <w:rFonts w:ascii="Arial Narrow" w:hAnsi="Arial Narrow"/>
          <w:sz w:val="28"/>
          <w:szCs w:val="28"/>
        </w:rPr>
        <w:t xml:space="preserve"> </w:t>
      </w:r>
    </w:p>
    <w:p w14:paraId="6C24489C" w14:textId="77777777" w:rsidR="001975DF" w:rsidRPr="007162FF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7162FF">
        <w:rPr>
          <w:rFonts w:ascii="Arial Narrow" w:hAnsi="Arial Narrow"/>
          <w:sz w:val="28"/>
          <w:szCs w:val="28"/>
        </w:rPr>
        <w:t xml:space="preserve">– трудности в поиске ценностного смысла в изучаемом материале (знание не ради знания, а для жизни, решения повседневных жизненных задач); </w:t>
      </w:r>
    </w:p>
    <w:p w14:paraId="43B4D44D" w14:textId="77777777" w:rsidR="001975DF" w:rsidRPr="007162FF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7162FF">
        <w:rPr>
          <w:rFonts w:ascii="Arial Narrow" w:hAnsi="Arial Narrow"/>
          <w:sz w:val="28"/>
          <w:szCs w:val="28"/>
        </w:rPr>
        <w:t xml:space="preserve">– трудности в сочетании принципов научности и доступности, в изучаемом материале не выделено главное; </w:t>
      </w:r>
    </w:p>
    <w:p w14:paraId="68B0F74A" w14:textId="77777777" w:rsidR="001975DF" w:rsidRPr="007162FF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7162FF">
        <w:rPr>
          <w:rFonts w:ascii="Arial Narrow" w:hAnsi="Arial Narrow"/>
          <w:sz w:val="28"/>
          <w:szCs w:val="28"/>
        </w:rPr>
        <w:t xml:space="preserve">– материал не систематизирован и не связан с предыдущим, и др. </w:t>
      </w:r>
    </w:p>
    <w:p w14:paraId="44701DEA" w14:textId="0B4171A1" w:rsidR="00553657" w:rsidRPr="007162FF" w:rsidRDefault="00553657" w:rsidP="001975DF">
      <w:pPr>
        <w:spacing w:line="240" w:lineRule="auto"/>
        <w:ind w:firstLine="709"/>
        <w:jc w:val="both"/>
        <w:rPr>
          <w:rFonts w:ascii="Arial Narrow" w:hAnsi="Arial Narrow"/>
          <w:i/>
          <w:sz w:val="28"/>
          <w:szCs w:val="28"/>
        </w:rPr>
      </w:pPr>
      <w:r w:rsidRPr="007162FF">
        <w:rPr>
          <w:rFonts w:ascii="Arial Narrow" w:hAnsi="Arial Narrow"/>
          <w:i/>
          <w:sz w:val="28"/>
          <w:szCs w:val="28"/>
        </w:rPr>
        <w:t xml:space="preserve">Содержание учебного материала должно отвечать принципу научности, соответствовать теме урока и требованиям программы, по которой работает учитель, обеспечивать связь теории с практикой, раскрывать практическую значимость знаний, проявлять связь изучаемого материала </w:t>
      </w:r>
      <w:proofErr w:type="gramStart"/>
      <w:r w:rsidRPr="007162FF">
        <w:rPr>
          <w:rFonts w:ascii="Arial Narrow" w:hAnsi="Arial Narrow"/>
          <w:i/>
          <w:sz w:val="28"/>
          <w:szCs w:val="28"/>
        </w:rPr>
        <w:t>с</w:t>
      </w:r>
      <w:proofErr w:type="gramEnd"/>
      <w:r w:rsidRPr="007162FF">
        <w:rPr>
          <w:rFonts w:ascii="Arial Narrow" w:hAnsi="Arial Narrow"/>
          <w:i/>
          <w:sz w:val="28"/>
          <w:szCs w:val="28"/>
        </w:rPr>
        <w:t xml:space="preserve"> ранее пройденным и т. д. </w:t>
      </w:r>
    </w:p>
    <w:p w14:paraId="1D8E15AB" w14:textId="77777777" w:rsidR="001975DF" w:rsidRPr="007162FF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7162FF">
        <w:rPr>
          <w:rFonts w:ascii="Arial Narrow" w:hAnsi="Arial Narrow"/>
          <w:b/>
          <w:bCs/>
          <w:sz w:val="28"/>
          <w:szCs w:val="28"/>
        </w:rPr>
        <w:t>3 группа – ошибки и трудности в подборе технологий и методов обучения:</w:t>
      </w:r>
      <w:r w:rsidRPr="007162FF">
        <w:rPr>
          <w:rFonts w:ascii="Arial Narrow" w:hAnsi="Arial Narrow"/>
          <w:sz w:val="28"/>
          <w:szCs w:val="28"/>
        </w:rPr>
        <w:t xml:space="preserve"> </w:t>
      </w:r>
    </w:p>
    <w:p w14:paraId="6CE76976" w14:textId="77777777" w:rsidR="001975DF" w:rsidRPr="007162FF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7162FF">
        <w:rPr>
          <w:rFonts w:ascii="Arial Narrow" w:hAnsi="Arial Narrow"/>
          <w:sz w:val="28"/>
          <w:szCs w:val="28"/>
        </w:rPr>
        <w:t xml:space="preserve">– использование стандартных методов традиционной технологии (объяснение материала, устный опрос, решение задач и др.); </w:t>
      </w:r>
    </w:p>
    <w:p w14:paraId="2F8040AC" w14:textId="77777777" w:rsidR="001975DF" w:rsidRPr="007162FF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7162FF">
        <w:rPr>
          <w:rFonts w:ascii="Arial Narrow" w:hAnsi="Arial Narrow"/>
          <w:sz w:val="28"/>
          <w:szCs w:val="28"/>
        </w:rPr>
        <w:t xml:space="preserve">– односторонняя увлеченность методами деятельностного обучения (игровые, проектные, проблемные и др.). </w:t>
      </w:r>
    </w:p>
    <w:p w14:paraId="39E2E74D" w14:textId="04C5B368" w:rsidR="00553657" w:rsidRPr="007162FF" w:rsidRDefault="00553657" w:rsidP="001975DF">
      <w:pPr>
        <w:spacing w:line="240" w:lineRule="auto"/>
        <w:ind w:firstLine="426"/>
        <w:jc w:val="both"/>
        <w:rPr>
          <w:rFonts w:ascii="Arial Narrow" w:hAnsi="Arial Narrow"/>
          <w:i/>
          <w:sz w:val="28"/>
          <w:szCs w:val="28"/>
        </w:rPr>
      </w:pPr>
      <w:r w:rsidRPr="007162FF">
        <w:rPr>
          <w:rFonts w:ascii="Arial Narrow" w:hAnsi="Arial Narrow"/>
          <w:i/>
          <w:sz w:val="28"/>
          <w:szCs w:val="28"/>
        </w:rPr>
        <w:t>Очевидно, что обучение невозможно при полном исключении из дидактического арсенала учителя роли транслятора знаний, репродуктивных методов обучения. Как показывает практический опыт, все дело в их гармоничном сочетании. Оно</w:t>
      </w:r>
      <w:r w:rsidRPr="007162FF">
        <w:rPr>
          <w:rFonts w:ascii="Arial Narrow" w:hAnsi="Arial Narrow"/>
          <w:sz w:val="28"/>
          <w:szCs w:val="28"/>
        </w:rPr>
        <w:t xml:space="preserve"> </w:t>
      </w:r>
      <w:r w:rsidRPr="007162FF">
        <w:rPr>
          <w:rFonts w:ascii="Arial Narrow" w:hAnsi="Arial Narrow"/>
          <w:i/>
          <w:sz w:val="28"/>
          <w:szCs w:val="28"/>
        </w:rPr>
        <w:lastRenderedPageBreak/>
        <w:t xml:space="preserve">определяется степенью мотивированности класса к изучению данного предмета, степенью подготовленности класса, уровнем сложности и объемом изучаемого материала, возрастом детей и т. д. </w:t>
      </w:r>
    </w:p>
    <w:p w14:paraId="105B435A" w14:textId="77777777" w:rsidR="002A36F9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553657">
        <w:rPr>
          <w:rFonts w:ascii="Arial Narrow" w:hAnsi="Arial Narrow"/>
          <w:b/>
          <w:bCs/>
          <w:sz w:val="28"/>
          <w:szCs w:val="28"/>
        </w:rPr>
        <w:t>4 группа – трудности осуществления учителем в соответствии с требованиями ФГОС контрольно-оценочной деятельности:</w:t>
      </w:r>
      <w:r w:rsidRPr="00553657">
        <w:rPr>
          <w:rFonts w:ascii="Arial Narrow" w:hAnsi="Arial Narrow"/>
          <w:sz w:val="28"/>
          <w:szCs w:val="28"/>
        </w:rPr>
        <w:t xml:space="preserve"> </w:t>
      </w:r>
    </w:p>
    <w:p w14:paraId="0EEBF118" w14:textId="77777777" w:rsidR="002A36F9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553657">
        <w:rPr>
          <w:rFonts w:ascii="Arial Narrow" w:hAnsi="Arial Narrow"/>
          <w:sz w:val="28"/>
          <w:szCs w:val="28"/>
        </w:rPr>
        <w:t xml:space="preserve">– проблема преодоления «универсальности» школьной отметки в оценивании предметных знаний и умений; </w:t>
      </w:r>
    </w:p>
    <w:p w14:paraId="15076739" w14:textId="77777777" w:rsidR="002A36F9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553657">
        <w:rPr>
          <w:rFonts w:ascii="Arial Narrow" w:hAnsi="Arial Narrow"/>
          <w:sz w:val="28"/>
          <w:szCs w:val="28"/>
        </w:rPr>
        <w:t xml:space="preserve">– отсутствие опыта в оценивании метапредметных результатов; </w:t>
      </w:r>
    </w:p>
    <w:p w14:paraId="1AC1DA42" w14:textId="77777777" w:rsidR="002A36F9" w:rsidRDefault="00553657" w:rsidP="00553657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553657">
        <w:rPr>
          <w:rFonts w:ascii="Arial Narrow" w:hAnsi="Arial Narrow"/>
          <w:sz w:val="28"/>
          <w:szCs w:val="28"/>
        </w:rPr>
        <w:t xml:space="preserve">– неумение психологически грамотно оценить личностные результаты обучения и др. </w:t>
      </w:r>
    </w:p>
    <w:p w14:paraId="6F3DDD08" w14:textId="69437B45" w:rsidR="00553657" w:rsidRPr="007162FF" w:rsidRDefault="00553657" w:rsidP="002A36F9">
      <w:pPr>
        <w:spacing w:line="240" w:lineRule="auto"/>
        <w:ind w:firstLine="851"/>
        <w:jc w:val="both"/>
        <w:rPr>
          <w:rFonts w:ascii="Arial Narrow" w:hAnsi="Arial Narrow"/>
          <w:i/>
          <w:sz w:val="28"/>
          <w:szCs w:val="28"/>
        </w:rPr>
      </w:pPr>
      <w:r w:rsidRPr="007162FF">
        <w:rPr>
          <w:rFonts w:ascii="Arial Narrow" w:hAnsi="Arial Narrow"/>
          <w:i/>
          <w:sz w:val="28"/>
          <w:szCs w:val="28"/>
        </w:rPr>
        <w:t>Результаты контрольно-оценочной деятельности, осуществляемой учителем, должны точно и объективно отслеживать не только отдельные стороны или проявления способностей ученика – как в отношении освоения им системы знаний, так и в отношении освоения способов действий, но и давать целостное, а не разрозненное представление об учебных достижениях ребенка, о достижении им планируемых результатов обучения. Отметка, выставляемая ученику в конце урока, должна аргументироваться по ряду параметров: правильности, самостоятель</w:t>
      </w:r>
      <w:bookmarkStart w:id="0" w:name="_GoBack"/>
      <w:r w:rsidRPr="007162FF">
        <w:rPr>
          <w:rFonts w:ascii="Arial Narrow" w:hAnsi="Arial Narrow"/>
          <w:i/>
          <w:sz w:val="28"/>
          <w:szCs w:val="28"/>
        </w:rPr>
        <w:t>н</w:t>
      </w:r>
      <w:bookmarkEnd w:id="0"/>
      <w:r w:rsidRPr="007162FF">
        <w:rPr>
          <w:rFonts w:ascii="Arial Narrow" w:hAnsi="Arial Narrow"/>
          <w:i/>
          <w:sz w:val="28"/>
          <w:szCs w:val="28"/>
        </w:rPr>
        <w:t xml:space="preserve">ости, оригинальности. </w:t>
      </w:r>
    </w:p>
    <w:sectPr w:rsidR="00553657" w:rsidRPr="0071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57"/>
    <w:rsid w:val="001975DF"/>
    <w:rsid w:val="002A36F9"/>
    <w:rsid w:val="00553657"/>
    <w:rsid w:val="0071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5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Лютикова</dc:creator>
  <cp:keywords/>
  <dc:description/>
  <cp:lastModifiedBy>BII</cp:lastModifiedBy>
  <cp:revision>4</cp:revision>
  <dcterms:created xsi:type="dcterms:W3CDTF">2021-12-20T05:28:00Z</dcterms:created>
  <dcterms:modified xsi:type="dcterms:W3CDTF">2022-05-04T03:51:00Z</dcterms:modified>
</cp:coreProperties>
</file>