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E2" w:rsidRPr="00F44FE2" w:rsidRDefault="00F44FE2" w:rsidP="00F44FE2">
      <w:pPr>
        <w:pBdr>
          <w:bottom w:val="single" w:sz="2" w:space="3" w:color="808080"/>
        </w:pBd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F44FE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Концепция развития </w:t>
      </w:r>
      <w:proofErr w:type="spellStart"/>
      <w:r w:rsidRPr="00F44FE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историко</w:t>
      </w:r>
      <w:proofErr w:type="spellEnd"/>
      <w:r w:rsidRPr="00F44FE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–краеведче</w:t>
      </w:r>
      <w:r w:rsidR="005C3FF5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ского музея «Музей Красноярска</w:t>
      </w:r>
      <w:r w:rsidRPr="00F44FE2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»</w:t>
      </w:r>
    </w:p>
    <w:p w:rsidR="00F44FE2" w:rsidRPr="005C3FF5" w:rsidRDefault="00F44FE2" w:rsidP="005C3FF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Государственное общеобразовательное учреждение</w:t>
      </w:r>
    </w:p>
    <w:p w:rsidR="00F44FE2" w:rsidRPr="00F44FE2" w:rsidRDefault="005C3FF5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t xml:space="preserve">МАОУ  Лицей 9 «Лидер» имени </w:t>
      </w:r>
      <w:proofErr w:type="spellStart"/>
      <w:r>
        <w:t>А.М.Клешко</w:t>
      </w:r>
      <w:proofErr w:type="spellEnd"/>
    </w:p>
    <w:p w:rsidR="00F44FE2" w:rsidRPr="00F44FE2" w:rsidRDefault="00DF1A56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Свердловского  района города Красноярска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Концепция развития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spellStart"/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историко</w:t>
      </w:r>
      <w:proofErr w:type="spellEnd"/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–краеведческого музея</w:t>
      </w:r>
    </w:p>
    <w:p w:rsidR="00F44FE2" w:rsidRPr="00F44FE2" w:rsidRDefault="00DF1A56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«Города Красноярска</w:t>
      </w:r>
      <w:r w:rsidR="00F44FE2"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»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Сроки реализации 2010 – 2015 гг.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Руководитель музея</w:t>
      </w:r>
      <w:r w:rsidR="00DF1A56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Баркова Л.М.</w:t>
      </w:r>
    </w:p>
    <w:p w:rsidR="00F44FE2" w:rsidRPr="00F44FE2" w:rsidRDefault="00D46C28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Адрес: Красноярск</w:t>
      </w:r>
      <w:r w:rsidR="00F44FE2"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,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Семафорная247а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44FE2" w:rsidRPr="00F44FE2" w:rsidRDefault="00D46C28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Телефон: 236 61 00; 236 52 57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1.  Введение.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Разработчик концепции – руководитель школьного </w:t>
      </w:r>
      <w:r w:rsidR="004B1C9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музея </w:t>
      </w:r>
    </w:p>
    <w:p w:rsidR="00F44FE2" w:rsidRPr="00F44FE2" w:rsidRDefault="004B1C91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Сроки реализации 20 – 20</w:t>
      </w:r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г. </w:t>
      </w:r>
      <w:proofErr w:type="gramStart"/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</w:t>
      </w:r>
      <w:proofErr w:type="gramEnd"/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Нормативные документы: Устав школы</w:t>
      </w:r>
      <w:r w:rsidR="0068290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Положение о школьном музее, Свидетельство №20299</w:t>
      </w:r>
    </w:p>
    <w:p w:rsidR="00F44FE2" w:rsidRPr="00F44FE2" w:rsidRDefault="00852813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2.  Миссия музея МАОУ Лицея 9 «Лидер» имени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А.М.Клешко</w:t>
      </w:r>
      <w:proofErr w:type="spellEnd"/>
      <w:r w:rsidR="00F44FE2"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Свердловского района «Музей Красноярска»</w:t>
      </w:r>
    </w:p>
    <w:p w:rsidR="00F44FE2" w:rsidRPr="00F44FE2" w:rsidRDefault="00852813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Музей расположен на 1</w:t>
      </w:r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этаже, </w:t>
      </w:r>
      <w:hyperlink r:id="rId5" w:tooltip="Общая площадь" w:history="1">
        <w:r w:rsidR="00F44FE2"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общая площадь</w:t>
        </w:r>
      </w:hyperlink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п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омещения 100, 8 м</w:t>
      </w:r>
      <w:proofErr w:type="gram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</w:t>
      </w:r>
      <w:proofErr w:type="gramEnd"/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Профиль музея - историко-краеведческий.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Курирующий государствен</w:t>
      </w:r>
      <w:r w:rsidR="0095015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ный музей: Краеведческий музей Красноярска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Ра</w:t>
      </w:r>
      <w:r w:rsidR="00074CE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бота музея лицея</w:t>
      </w:r>
      <w:r w:rsidR="0095015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началась в 20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году. Экспозиция музея была посвящ</w:t>
      </w:r>
      <w:r w:rsidR="00074CE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ена истории города Красноярска.</w:t>
      </w:r>
      <w:r w:rsidR="0093198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Школьники вместе с учителями и </w:t>
      </w:r>
      <w:r w:rsidR="00074CE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родителями 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собрали большой </w:t>
      </w:r>
      <w:r w:rsidR="00074CE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материал по истории коммуны. Велас</w:t>
      </w:r>
      <w:r w:rsidR="00074CE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ь </w:t>
      </w:r>
      <w:proofErr w:type="gramStart"/>
      <w:r w:rsidR="00074CE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пере</w:t>
      </w:r>
      <w:proofErr w:type="gramEnd"/>
    </w:p>
    <w:p w:rsidR="00F44FE2" w:rsidRPr="00F44FE2" w:rsidRDefault="0093198B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</w:t>
      </w:r>
      <w:r w:rsidR="00074CE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атериал 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об истории города в период с 16 века по 21 век. </w:t>
      </w: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"/>
          <w:szCs w:val="2"/>
          <w:lang w:eastAsia="ru-RU"/>
        </w:rPr>
      </w:pPr>
      <w:r w:rsidRPr="00F44F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F44FE2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an.yandex.ru/count/X5aejI_zO0e4VI80H3rWUWEieVw0f0K02WKnuWqnOm00000uylJi0RBul9_Vb-ozvG600PlOXGQ80Skinn6G0QgYyi3VW8200fW1ggBom5-u0RhxuCKbbxog0U01_llmg07e0Pm2-06mpDw-0OW20fW2YgBL6A02YeEY5xa20ZWES9Xi5Bxm0hxnr-m8q3km0mJe1BK8-0Jcadc81PVIS905vf9ve0No-YIe1RJc7h05jEOUk0MqvXx01Odygm781QNSAz05-wWCu0MoVAW6VCa62UEPmyM3XtEf1yBwV4gmJ4nEi0U0W90ak0U01T071DW740B2a806u0Z5WT4Bw0bd2ejSKkxbFya4gWiGLHibiCBw000waI52Y-de2u_pPV0B1eWCbk3XlW7e39i6c0sArYdW3OA2WO60W808Fud6vvpS-E33Sw0Em8GzmlNptuMMawPEW13UoSOba13Gpw6nhgkRxsJ1i9220T0Geem2c167pIUXkP65jgP8u17pZx87w16Dhwo3hzcE-uquo0D1ILcl8gzYxZ_m4WK2g1FytAl2zfguc1RW4xJc7e0KW802Y1IMkuVsqv2uhscW5BJc7gWKvf9vi1JLh-09k1I0xlm2m1JWbRboo1G7q1I6sEn0s1Iv_AUP1k0K0UWKZ0BG5Rdyfva6y1N1YlRieu-y_6EO5l3tXPa6e1Rmu9MP1h0MemV95j0Mbk3XlW7O5e4Nc1VCvxGlg1S9k1S1m1UrbW7G5z260zWNmzu-w1S2e1WPi1Z0xiEP1hWO4z0O8VWOrFdHn9I1pVCsW1dmtF2FoTkGZr696GZn2G000000e1byg1dPoUwN1B0Pk1d06T-Rpk7twQwlPD8P4dbXOdDVSsLoTcLoBt8tCZKjCU0P0kWPn0Rm6O320u4Q__-Riz-X3n-86i24FPWQrCDJi1h-owoN-TkbmPy1k1e2zHe10000c1k8yogm6qAu6mFO6u0WwHi00000gWiMGV0RcDjM-1kYo1s270r3DqGwJ5THSKTJMMCts1oFysNW7EQIUUaSyHm0093taIB0Fu0T_t-P7SWTm8Gzu1sXmWNe7O3PtURkkf-2Bl0Tp-_QwUwwdu8k-1sYhyd9kCZ1W0o07i74n8Nt_VI3394Ug1u1q1xvte6thOMfnyi1s1xwsXw87____m6W7zx9nYMm7m787zwBdbNI7mOsDJOuDZ7P7m00041ILmD1u1_bX2Q080A8806f8B0WX80Wu201iY49DZKrDZCrEZCnq27__m6G8eJD9v0YXSqda2A7pIUG8j7W9v0Yqk0da2BJu2UG8jJW9x0Y0IGWKGI7OOo5bAg5Rh3bDfD58DL7GumGA0GXC-L4SP180cpKVdSvVz8wAj9b1H475azh7_5g7o6cH6wimLnhVIudZd5v9ZyxTIMv0f_WezfpBL_nKSlVI023vnwO8rkkAwSkC2CR5njTKVvgxhED73dlkuNKq5RRQZm0~1" \t "_blank" </w:instrText>
      </w:r>
      <w:r w:rsidRPr="00F44F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 w:rsidRPr="00F44FE2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Вся работа музея направлена</w:t>
      </w:r>
      <w:r w:rsidR="00846A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 воспитание юного красноярца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гражданина своего города, гражданина России. </w:t>
      </w:r>
      <w:proofErr w:type="gramStart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Совет музея п</w:t>
      </w:r>
      <w:r w:rsidR="00732EC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роводит тематические 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беседы</w:t>
      </w:r>
      <w:r w:rsidR="00732EC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экскурсии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 учащимися школы всех возр</w:t>
      </w:r>
      <w:r w:rsidR="00846A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астов, конкурсы по истории лицея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истории района, фото конкурсы, викто</w:t>
      </w:r>
      <w:r w:rsidR="00846A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рины, </w:t>
      </w:r>
      <w:proofErr w:type="spellStart"/>
      <w:r w:rsidR="00846A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перфомансы</w:t>
      </w:r>
      <w:proofErr w:type="spellEnd"/>
      <w:r w:rsidR="00846AA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знаковых исторических событиях</w:t>
      </w:r>
      <w:r w:rsidR="00732EC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</w:t>
      </w:r>
      <w:r w:rsidR="00E662E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мастер – классы по использованию </w:t>
      </w:r>
      <w:proofErr w:type="spellStart"/>
      <w:r w:rsidR="00E662E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перфоманса</w:t>
      </w:r>
      <w:proofErr w:type="spellEnd"/>
      <w:r w:rsidR="00E662E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как элемента музейных экспозиций;</w:t>
      </w:r>
      <w:r w:rsidR="00732EC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выставки к юбилейным датам лицея, района, города; создаёт совместно с увлечёнными лицеистами, учителями и родителями видеоматериалы, </w:t>
      </w:r>
      <w:r w:rsidR="001016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фильмы  и презентации об истории Красноярска.</w:t>
      </w:r>
      <w:proofErr w:type="gramEnd"/>
      <w:r w:rsidR="00E662E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При участии Совета музея создан Красноярск в миниатюре. Это в виде малых архитектурных форм </w:t>
      </w:r>
      <w:r w:rsidR="0067180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пространстве всего образовательного комплекса</w:t>
      </w:r>
      <w:r w:rsidR="001016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="0067180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установлены самые важные</w:t>
      </w:r>
      <w:r w:rsidR="009825D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памятные</w:t>
      </w:r>
      <w:r w:rsidR="0067180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строения Красноярска</w:t>
      </w:r>
      <w:r w:rsidR="00282D8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r w:rsidR="009825D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="001016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Совет музея уделяет большое внимание культурной </w:t>
      </w:r>
      <w:r w:rsidR="00E662E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жизни </w:t>
      </w:r>
      <w:r w:rsidR="001016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Красноярска. Под его руководством оформлены аллеи худ</w:t>
      </w:r>
      <w:r w:rsidR="00E662E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ожников и писателей Красноярска.</w:t>
      </w:r>
      <w:r w:rsidR="001016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 лицее действует лекторий «История одного шедевра»</w:t>
      </w:r>
      <w:r w:rsidR="000B71D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r w:rsidR="0010164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 w:rsidR="000B71D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Ученики, учителя и родители являются его организаторами и участниками. </w:t>
      </w:r>
      <w:bookmarkStart w:id="0" w:name="_GoBack"/>
      <w:bookmarkEnd w:id="0"/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Характеристика фондов</w:t>
      </w:r>
    </w:p>
    <w:p w:rsid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Музейные экспозиции собирались педагогами, учащимися</w:t>
      </w:r>
      <w:r w:rsidR="00FA6EC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родителями, выпускниками лицея</w:t>
      </w:r>
      <w:r w:rsidR="007F07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 Стены оформлены  экспозициями в виде стендов</w:t>
      </w:r>
      <w:proofErr w:type="gramStart"/>
      <w:r w:rsidR="007F07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,</w:t>
      </w:r>
      <w:proofErr w:type="gramEnd"/>
      <w:r w:rsidR="007F07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демонстрирующих историю Красноярска от его создания в 17 веке до сегодняшних дней.</w:t>
      </w:r>
      <w:r w:rsidR="00282D8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Витрины оформлены по векам (от 17в. </w:t>
      </w:r>
      <w:proofErr w:type="gramStart"/>
      <w:r w:rsidR="00282D8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 настоящего времени), фотографиями, книгами, ретро экспонатами, представляющими то или иное время</w:t>
      </w:r>
      <w:r w:rsidR="0085789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  <w:proofErr w:type="gramEnd"/>
      <w:r w:rsidR="0085789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proofErr w:type="gramStart"/>
      <w:r w:rsidR="0085789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Учителя, родители, ученики принесли из дома то, что представляет собой интерес  относительно какой – либо эпохи (старые газеты, фотографии, альбомы, деньги, посуду, предметы быта).</w:t>
      </w:r>
      <w:proofErr w:type="gramEnd"/>
      <w:r w:rsidR="008F168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Учителями совместно с детьми изготовлен макет Красноярского острога, крестьянской избы в разрезе, которые также выставлены в витрине.  Период Великой Отечественной войны представлен  настоящими артефактами: каской, гильза</w:t>
      </w:r>
      <w:r w:rsidR="001155C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ми, предметами военного быта</w:t>
      </w:r>
      <w:r w:rsidR="008F168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 </w:t>
      </w:r>
    </w:p>
    <w:p w:rsidR="008F1680" w:rsidRPr="00F44FE2" w:rsidRDefault="008F1680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Украшением  музея являются костюмы</w:t>
      </w:r>
      <w:proofErr w:type="gram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сшитые на заказ </w:t>
      </w:r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(</w:t>
      </w:r>
      <w:proofErr w:type="spellStart"/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полноростовые</w:t>
      </w:r>
      <w:proofErr w:type="spellEnd"/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).  Эти костюмы  являются, с одной стороны, экспонатами (они надеты на манекены), с другой – используются для </w:t>
      </w:r>
      <w:proofErr w:type="spellStart"/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перфомансов</w:t>
      </w:r>
      <w:proofErr w:type="spellEnd"/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и театральных постановок. Всего сшито 6 костюмов: командора </w:t>
      </w:r>
      <w:proofErr w:type="spellStart"/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Резанова</w:t>
      </w:r>
      <w:proofErr w:type="spellEnd"/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 и </w:t>
      </w:r>
      <w:proofErr w:type="spellStart"/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Кончитты</w:t>
      </w:r>
      <w:proofErr w:type="spellEnd"/>
      <w:r w:rsidR="00AC6F6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купца и купчихи, казаков.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Среди подлинных музейных предметов основного фонда рукописи, фотограф</w:t>
      </w:r>
      <w:r w:rsidR="001155C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ии,</w:t>
      </w:r>
      <w:r w:rsidR="00DE6EB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медали, книги,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грамоты. Осн</w:t>
      </w:r>
      <w:r w:rsidR="00DE6EB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овной фонд музея насчитывает 520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экспонатов.</w:t>
      </w:r>
    </w:p>
    <w:p w:rsidR="00F44FE2" w:rsidRDefault="00213EBA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Целая витрина в музее представлена экспонатами Зимней   Универсиады 2019 года. </w:t>
      </w:r>
    </w:p>
    <w:p w:rsidR="001C1982" w:rsidRDefault="001C198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Это яркие календари, брелоки, школьные принадлежности, кружки с символикой </w:t>
      </w:r>
      <w:proofErr w:type="spell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Унивесиады</w:t>
      </w:r>
      <w:proofErr w:type="spellEnd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рекламные открытки и даже факел.</w:t>
      </w:r>
    </w:p>
    <w:p w:rsidR="00E57AB5" w:rsidRDefault="00E57AB5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Наш музей</w:t>
      </w:r>
      <w:r w:rsidR="00C82F3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назван именем А. М Клешко. Именно он обратил внимание на то, что в городе есть разные музеи, а вот музея самого Красноярска нет.</w:t>
      </w:r>
    </w:p>
    <w:p w:rsidR="00524F85" w:rsidRDefault="00C82F31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Алексей Михайлович был человеком с активной жизненной позицией, он внёс огромный вклад в интеллектуальное развитие молодёжи Красноярска и Красноярского края</w:t>
      </w:r>
      <w:r w:rsidR="00524F8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 Это был патриот с большой буквы, для которого не было ничего второстепенного в жизни любимого города и горожан. А для нашего лицея Алексей Михайлович Клешко был другом, советчиком и соратником.</w:t>
      </w:r>
    </w:p>
    <w:p w:rsidR="002601A4" w:rsidRDefault="002601A4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Поэтому в нашем музее Красноярска собрана интересная и уникальная экспозиция, посвящённая </w:t>
      </w:r>
      <w:proofErr w:type="spell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А.М.Клешко</w:t>
      </w:r>
      <w:proofErr w:type="spellEnd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</w:t>
      </w:r>
      <w:r w:rsidR="00B47A2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Она представлена тремя стендами: общественная деятельность, награды и благодарственные письма, правительственные поздравительные телеграммы,  многочисленные фотографии, публикации, похвальные листы школьника Алёши Клешко. </w:t>
      </w:r>
    </w:p>
    <w:p w:rsidR="002601A4" w:rsidRDefault="002601A4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C82F31" w:rsidRPr="00F44FE2" w:rsidRDefault="00C82F31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Проводится обработка новых фондов поступлений, регистрация в книге поступлений, составление инвентарных карточек, инвентаризация, обеспечение сохранности музейных предметов. Вспомогательный фонд музея насчитывает 310 единиц.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Фонды музея используются для проведения внеклассных мероприятий, создания творческих и исследовательских работ учащихся.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наличие имеются документы музея в соответствие их представляемым требованиям.</w:t>
      </w:r>
    </w:p>
    <w:p w:rsidR="00F44FE2" w:rsidRDefault="00F44FE2" w:rsidP="00F44FE2">
      <w:pPr>
        <w:spacing w:before="264" w:after="264" w:line="240" w:lineRule="auto"/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Музей является центром патриотического воспитания учащихся школы.</w:t>
      </w:r>
      <w:r>
        <w:t xml:space="preserve"> </w:t>
      </w:r>
    </w:p>
    <w:p w:rsidR="00F44FE2" w:rsidRPr="00F44FE2" w:rsidRDefault="00F44FE2" w:rsidP="00F44FE2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r w:rsidRPr="00F44FE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fldChar w:fldCharType="begin"/>
      </w:r>
      <w:r w:rsidRPr="00F44FE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instrText xml:space="preserve"> HYPERLINK "https://goldapple.ru/" \t "_blank" </w:instrText>
      </w:r>
      <w:r w:rsidRPr="00F44FE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fldChar w:fldCharType="separate"/>
      </w:r>
    </w:p>
    <w:p w:rsidR="00F44FE2" w:rsidRPr="00F44FE2" w:rsidRDefault="00F44FE2" w:rsidP="00F44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F44FE2">
        <w:rPr>
          <w:rFonts w:ascii="Segoe UI" w:eastAsia="Times New Roman" w:hAnsi="Segoe UI" w:cs="Segoe UI"/>
          <w:b/>
          <w:bCs/>
          <w:color w:val="FFFFFF"/>
          <w:sz w:val="18"/>
          <w:szCs w:val="18"/>
          <w:lang w:eastAsia="ru-RU"/>
        </w:rPr>
        <w:t>Подробнее</w:t>
      </w:r>
    </w:p>
    <w:p w:rsidR="00F44FE2" w:rsidRPr="00F44FE2" w:rsidRDefault="00F44FE2" w:rsidP="00F44FE2">
      <w:pPr>
        <w:spacing w:after="12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F44FE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fldChar w:fldCharType="end"/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Актив </w:t>
      </w: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Совет музея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Актив музея подчиняется Совету музея. Актив музея постоянно обновляется, это дает возможность привлечения к музейной деятельности большее количество детей. Основу музейного актива составляют учащиеся </w:t>
      </w:r>
      <w:hyperlink r:id="rId6" w:tooltip="Средние школы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средней школы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 Актив работает по плану музея. Проводят экскурсии. Помогают в организации и поведении внеклассных мероприятий, встреч с </w:t>
      </w:r>
      <w:hyperlink r:id="rId7" w:tooltip="Ветеран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ветеранами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интегрированных уроков, праздников, ведет фондовую работу, участвует в исследовательской и поисковой деятельности. Помогает в организации конкурсов, оказывает помощь в оформлении временных выставок, пропагандирует работу музея через сайт и газеты.</w:t>
      </w:r>
    </w:p>
    <w:p w:rsidR="00F44FE2" w:rsidRPr="00F44FE2" w:rsidRDefault="00F44FE2" w:rsidP="00F44FE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Совет музея включает: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Директора школы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Руководителя музея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Воспитанников творческих объединений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Направления деятельности музея и детского актива: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-экскурсионная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поисковая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Посетителями музея являются учащиеся школы, дети старшей и подготови</w:t>
      </w:r>
      <w:r w:rsidR="007D25D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тельной групп детского сада  «Маленькая страна», родители учащихся.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pPr w:leftFromText="45" w:rightFromText="45" w:vertAnchor="text"/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44FE2" w:rsidRPr="00F44FE2" w:rsidTr="00F44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FE2" w:rsidRPr="00F44FE2" w:rsidRDefault="00F44FE2" w:rsidP="00F4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FE2" w:rsidRPr="00F44FE2" w:rsidTr="00F44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FE2" w:rsidRPr="00F44FE2" w:rsidRDefault="00F44FE2" w:rsidP="00F44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Достижения музея за 3 года</w:t>
      </w: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44F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F44F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X4qejI_zO0i47I80z3jc4w6w1ftqkWK02mKnxGqnOm00000uylJi0RBul9_Vb-ozvG600G680T6NokIP0P01mAFomD-0W802c070e_B0NxW1kllWnIMNlAe1u07--_2e0UW1d0Bu0Ve4c0AAejKOe0AAWw8NkG82E0vmc6mKli022_02a_df4z0xi0C4w0IU1_W4ylzqY0Mfn76G1VB_TA05zTWZg0Mttnsm1RVV7RW5jzyTm0M9_Ai1o0Mbt2lG1Vpo2-05I7oe1dp91WdZcSF5WuTpgGV2-aZV8azCJh07W82G9BW7W0K2W872We06u0Z5WT4Bw0a7I6UOlnikvJ_92AeB49YlCut2-W00aJQ-Gelfw0lUWc7EcmQO3UI1AU0DWeA1WO20W0Y9nkUStFZWmtEW3i24FSBrq_gkv9EcJe0Gtid69P0GqC-XiQwhc-zamR2GWW7G4AAC0fWHXyqdeRcHXRQcIE0H-O-o1-WHmkc6o93Qrwb4O9NmG8F2Mh6oZkm_y1850gWJ_DohmlQQk9WMu1Ettns058200eWKbhk7zjEGkAzfe1Ittnse5FB_TB0KrQ_W2RWKWExy0i0Ku9MvSiWK1z0KXjZiGDWKkVodcGRW507e58m2q1Mv_AUP1l0LmOhsxAEFlFnZc1RmzuMP1g0MyE2LcGQm5gC7oHRG5gBEthu1s1Q15vWNpEUqBwWN2RWN0S0NjPO1q1VGXWFO5yFUFkWN0g0O6R0OmEx3cGQu61JG627u6DJvqSIKWStpDe0PyDpmZydRa8zHYHa8yGa000000A0PVAWPkxJlbmIm6RWPm1dVcyxXz-ckhsJI6H9vOM9pNtDbSdPbSYzoDp8rBJ7W6GBe6SW6y1c0mWE16l___pswp1G9Y1h0X3sO6jJ3Kx0Q_ikib_dRfS6V0RWQ0lKQ0G0009WRfPmgi1j2k1i3s1j0wHi00020RmqMGV0RrTvM-1kYo1s270r3DqGwLZbMM4XJMMCts1pUWc7W7FB_TEaSyHm0021cdZ-vFu0T_t-P7SWTm8Gzu1sXmWNe7SVsXyllkf-2Bl0TwkVTsEYwdu8k-1t_h9xXbh_1W0o07iIdyfg7ck393f4Ug1u1q1xvte6thOMfnyi1s1xwsXw87____m6W7zx9nYMm7m787zwBdbNI7mOsDJOuDZ7P7m000221M0D1u1_xXIQ080A8806f8B0WX80Wu201iY49DZKrDZCrEZCnq27__m6G8eJD9v0YXSqda2A7pIUG8j7W9v0Yqk0da2BJu2UG8jJW9x0Y0IOWGGGEWp6QbCo6WWUmvJQHGo3LHqCC4oW48J9ocZHC984sQhwdd8yq3ejqDqJ4We-djfDuEKQ8D1-zjPYRhP4hYXxtP_BPsQlAHVW87zZAgMJSkH3N-Sw7waa4XeSUcoVRhoh7DOMeGY1KeM3tFeg3GvJ3-Q5V_YEuBQI6jje6uW40~1?stat-id=4&amp;test-tag=262233523280401&amp;banner-sizes=eyI3MjA1NzYwNjg1NjY1NzEyMCI6Ijg0MHgzMDAifQ%3D%3D&amp;format-type=118&amp;actual-format=10&amp;pcodever=656861&amp;banner-test-tags=eyI3MjA1NzYwNjg1NjY1NzEyMCI6IjU4MTY0OSJ9&amp;order-banners-options=eyI3MjA1NzYwNjg1NjY1NzEyMCI6MjA0OH0&amp;pcode-active-testids=650432%2C0%2C55%3B651042%2C0%2C16&amp;width=841&amp;height=300" \t "_blank" </w:instrText>
      </w:r>
      <w:r w:rsidRPr="00F44F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F44F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44FE2" w:rsidRPr="00F44FE2" w:rsidRDefault="00F44FE2" w:rsidP="00F44FE2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 Цели и задачи школьного музея.</w:t>
      </w:r>
    </w:p>
    <w:p w:rsidR="00F44FE2" w:rsidRPr="00F44FE2" w:rsidRDefault="007071ED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3.1. Музей Красноярска</w:t>
      </w:r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содействует приобщению школьников к </w:t>
      </w:r>
      <w:hyperlink r:id="rId8" w:tooltip="Научные работы" w:history="1">
        <w:r w:rsidR="00F44FE2"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научно-исследовательской работе</w:t>
        </w:r>
      </w:hyperlink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воспитанию бережного отношения к историко-культурному и природному наследию малой Родины, формированию духовно-нравственных ценностей, хранение традиций учебного заведения.</w:t>
      </w:r>
    </w:p>
    <w:p w:rsidR="00F44FE2" w:rsidRPr="00F44FE2" w:rsidRDefault="00453E14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3.2. Музей Красноярска</w:t>
      </w:r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создан в целях воспитания подрастающего поколения на примере жизни </w:t>
      </w:r>
      <w:r w:rsidR="00912B0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и деятельности выдающихся красноярцев. 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3.3. Основная тема </w:t>
      </w:r>
      <w:hyperlink r:id="rId9" w:tooltip="Научно-исследовательская деятельность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научно-поисковой деятельности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связана с изучени</w:t>
      </w:r>
      <w:r w:rsidR="00912B0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ем выдающихся личностей города Красноярска,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сохранением памяти о Великой Отечественной войне, а также связи прошлого с настоящим.</w:t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</w:pPr>
      <w:r w:rsidRPr="00F44FE2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begin"/>
      </w:r>
      <w:r w:rsidRPr="00F44FE2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instrText xml:space="preserve"> HYPERLINK "https://wcm-ru.frontend.weborama.fr/fcgi-bin/dispatch.fcgi?a.A=cl&amp;a.si=8827&amp;a.te=909&amp;a.ra=%25aw_random%25&amp;g.lu=" \t "_blank" </w:instrText>
      </w:r>
      <w:r w:rsidRPr="00F44FE2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separate"/>
      </w:r>
    </w:p>
    <w:p w:rsidR="00F44FE2" w:rsidRPr="00F44FE2" w:rsidRDefault="00F44FE2" w:rsidP="00F44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F44FE2"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ru-RU"/>
        </w:rPr>
        <w:t>Подробнее</w:t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FFFFFF"/>
          <w:sz w:val="19"/>
          <w:szCs w:val="19"/>
          <w:lang w:eastAsia="ru-RU"/>
        </w:rPr>
      </w:pPr>
      <w:r w:rsidRPr="00F44FE2">
        <w:rPr>
          <w:rFonts w:ascii="Segoe UI" w:eastAsia="Times New Roman" w:hAnsi="Segoe UI" w:cs="Segoe UI"/>
          <w:color w:val="FFFFFF"/>
          <w:sz w:val="19"/>
          <w:szCs w:val="19"/>
          <w:lang w:eastAsia="ru-RU"/>
        </w:rPr>
        <w:t>ozon.ru</w:t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  <w:r w:rsidRPr="00F44FE2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end"/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3.4. Задач</w:t>
      </w:r>
      <w:r w:rsidR="00F334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ами музея Красноярска является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: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пропаганда жизни и деятельности дважды Героя Советского Союза , Героя Советского Союза Покровского</w:t>
      </w:r>
      <w:proofErr w:type="gramStart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</w:t>
      </w:r>
      <w:proofErr w:type="gramEnd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П., , а также участников Великой Отечественной войны, современных защитников Отечества.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документирование истории,</w:t>
      </w:r>
      <w:r w:rsidR="00F334D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культуры и природы родного города,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путем выявления, изучения, сбора и хранения музейных предметов;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осуществление воспитательной и </w:t>
      </w:r>
      <w:hyperlink r:id="rId10" w:tooltip="Образовательная деятельность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образовательной деятельности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музейными средствами;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организация культурно-просветительной, м</w:t>
      </w:r>
      <w:r w:rsidR="00D3352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етодической и иной деятельности; 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·  развитие детского самоуправления.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участие в городских и районных программах по краеведению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4.Основные направления развития и содержание деятельности музея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Фондовая и экспозиционная работа. Пополнение предметов фонда музея происходит с помощью учащихся школы</w:t>
      </w:r>
      <w:r w:rsidR="004046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их родителей выпускников лицея и ве</w:t>
      </w:r>
      <w:r w:rsidR="00404669">
        <w:rPr>
          <w:rFonts w:ascii="Tahoma" w:eastAsia="Times New Roman" w:hAnsi="Tahoma" w:cs="Tahoma"/>
          <w:color w:val="0000EE"/>
          <w:sz w:val="23"/>
          <w:szCs w:val="23"/>
          <w:u w:val="single"/>
          <w:lang w:eastAsia="ru-RU"/>
        </w:rPr>
        <w:t>теранов</w:t>
      </w:r>
      <w:r w:rsidR="004046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 Фонды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музея пополняются исследовательскими и творческими работами учащихся.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Планируется расширение экспозиций музея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создание экспозиции посв</w:t>
      </w:r>
      <w:r w:rsidR="00214266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ященной современной школе «Лицей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сегодня»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Совершенствование системы учета и хранения фондов, музейной </w:t>
      </w:r>
      <w:hyperlink r:id="rId11" w:tooltip="Колл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коллекции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 целом осуществляется переводом на электронные носители.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Экскурсионная деятельность. Расш</w:t>
      </w:r>
      <w:r w:rsidR="006819C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ирить состав экскурсоводов лицея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Привлечь к данной работе </w:t>
      </w:r>
      <w:r w:rsidR="006819C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учащихся 3-4 классов, начать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разра</w:t>
      </w:r>
      <w:r w:rsidR="006819C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ботку экскурсий на английском языке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. Продолжить работу по </w:t>
      </w:r>
      <w:proofErr w:type="gramStart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экскурсионному</w:t>
      </w:r>
      <w:proofErr w:type="gramEnd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обслуживания детей близ лежащих детских садов.</w:t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ru-RU"/>
        </w:rPr>
      </w:pPr>
      <w:r w:rsidRPr="00F44FE2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begin"/>
      </w:r>
      <w:r w:rsidRPr="00F44FE2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instrText xml:space="preserve"> HYPERLINK "https://sportmaster.onelink.me/wSOs?pid=yandex-video&amp;c=BTU_AW23&amp;af_adset=sm!sm!BTU_AW23!yavid!yavid!prrll!video!all!2x-cashback!10s__KgnlI&amp;af_channel=video&amp;is_retargeting=true&amp;af_param_forwarding=false&amp;af_dp=sportmaster%3A%2F%2Fpromo%2F33841012%3Futm_source%3Dyandex-video%26utm_medium%3Dvideo%26utm_campaign%3DBTU_AW23%26utm_content%3Dsm%21sm%21BTU_AW23%21yavid%21yavid%21prrll%21video%21all%212x-cashback%2110s__KgnlI&amp;af_web_dp=https%3A%2F%2Fwww.sportmaster.ru%2Fpromo%2F33841012%2F%3Futm_source%3Dyandex-video%26utm_medium%3Dvideo%26utm_campaign%3DBTU_AW23%26utm_content%3Dsm%21sm%21BTU_AW23%21yavid%21yavid%21prrll%21video%21all%212x-cashback%2110s__KgnlI" \t "_blank" </w:instrText>
      </w:r>
      <w:r w:rsidRPr="00F44FE2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separate"/>
      </w:r>
    </w:p>
    <w:p w:rsidR="00F44FE2" w:rsidRPr="00F44FE2" w:rsidRDefault="00F44FE2" w:rsidP="00F44F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F44FE2">
        <w:rPr>
          <w:rFonts w:ascii="Segoe UI" w:eastAsia="Times New Roman" w:hAnsi="Segoe UI" w:cs="Segoe UI"/>
          <w:b/>
          <w:bCs/>
          <w:color w:val="FFFFFF"/>
          <w:sz w:val="24"/>
          <w:szCs w:val="24"/>
          <w:lang w:eastAsia="ru-RU"/>
        </w:rPr>
        <w:t>Подробнее</w:t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F44FE2">
        <w:rPr>
          <w:rFonts w:ascii="Segoe UI" w:eastAsia="Times New Roman" w:hAnsi="Segoe UI" w:cs="Segoe UI"/>
          <w:color w:val="FFFFFF"/>
          <w:sz w:val="19"/>
          <w:szCs w:val="19"/>
          <w:lang w:eastAsia="ru-RU"/>
        </w:rPr>
        <w:t>sportmaster.onelink.me</w:t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  <w:r w:rsidRPr="00F44FE2"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  <w:fldChar w:fldCharType="end"/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Продолжить работу по разработке интерактивных экскурсионных программ.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Работа с детским активом. В работе с детским активом реализова</w:t>
      </w:r>
      <w:r w:rsidR="00BB223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ть программу «Музееведение»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Продолжить участие детского актива в районных и городских программах и проектах. На базе музея продолжить совершенствование работы с детским активом. Создать новые группы и расширить поисковую работу, стимулировать развитие исследовательских групп, продолжить разработку новых экскурсий и временных выставок.</w:t>
      </w:r>
    </w:p>
    <w:p w:rsidR="00F44FE2" w:rsidRPr="00F44FE2" w:rsidRDefault="0090564D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 xml:space="preserve">Развитие музея </w:t>
      </w:r>
      <w:r w:rsidR="00F44FE2" w:rsidRPr="00F44FE2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 xml:space="preserve"> в условиях социокультурного пространства.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Привлечь к работе в музее учителей исто</w:t>
      </w:r>
      <w:r w:rsidR="00A93F0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рии и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  <w:hyperlink r:id="rId12" w:tooltip="Классные руководители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классных руководителей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родителей учащихся, расширить связи с музеями образовательных учреждений района и города</w:t>
      </w:r>
      <w:r w:rsidR="00A93F0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продолжить сотруднич</w:t>
      </w:r>
      <w:r w:rsidR="00A93F0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ество с Советом ветеранов.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Информационно-коммуникативные технологии и деятельность музея.</w:t>
      </w:r>
    </w:p>
    <w:p w:rsidR="00F44FE2" w:rsidRPr="00F44FE2" w:rsidRDefault="00167F7F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Обновить сайт музея лицея</w:t>
      </w:r>
      <w:r w:rsidR="00F44FE2"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создать интерактивные экспозиции музея.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Использовать INTERNET – ресурсов для дистанционного обучения.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Презентация опыта работы для музейной, педагогической общественности. Создание рекламных роликов о работе музея и музейных мероприятий и предста</w:t>
      </w:r>
      <w:r w:rsidR="00167F7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вление своей работы </w:t>
      </w:r>
      <w:proofErr w:type="spellStart"/>
      <w:r w:rsidR="00167F7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ВКонтакте</w:t>
      </w:r>
      <w:proofErr w:type="spellEnd"/>
      <w:r w:rsidR="00167F7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Рекламно-информационная деятельность.</w:t>
      </w:r>
      <w:r w:rsidR="0073113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Создание буклетов о результатах работы музея Красноярска.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Инновационная деятельность, опытно-экспериментальная работа.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Принять участи</w:t>
      </w:r>
      <w:r w:rsidR="00B93DA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е в проектной деятельности музея.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Разработать проект «Музей».</w:t>
      </w: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F44F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F44F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an.yandex.ru/count/X4qejI_zO0G47I80L3nLp0YSN57IAGK010KnxWqnOm00000uylJi0OQJxD-OrksRdm600G680OQyljIH0P01-htV_jg0W802c07wlT_-Mg01rgW1rhW1iCVosIJ00GBO0RBJtAO1u07i_gSEw0720VW1Z9tUlW680WUW0jJL5Ba20ZWES9Xi5Bx00Wlm0fFvwHFGEx031EW4lWZu1EVhWG681TUnQv05v-k10Q05kiudg0MmWI6m1R218RW5i84Xm0MVWE83o0M-nNhG1PAQ3U05bB3U_ka22UEPmyM3XtEf1yBwD3-BJqnEi0U0W90ak0U01T075jW740B2We06u0ZggWhe2GU8nfL6fAJHFyaEgWiGNfvm0yBw0028JjX2Y-de2_s_LV0B1eWCZ9tUlW7e39i6c0s_lYdW3OA2WO60W808Fud6vvpS-E33Sw0Em8GzmlNZyRJnawPEW13PvzOZa13Gpw6nhgkRxsJ1i9220T0Gxum2c167pIUXkP65jgP8u162aB87w17jbEEuilx_j9aWsVL06QccjGAV-Z_m4WK2g1FytAl2zfguc1RW4x218OWKbhk7zjEGkAzfe1ImWI6e5EVhWG6m5Adbs0Qu5BYoXGB05C2oyWN850VG59Q7bL3O5Cp_dfa6u1G1w1IC0j0LpF-UcGRm5S6AzkoZZxpyOvWMyFU5cGQW5l3WbPa6i1QZ1yaMq1QCdTw-0TWMWHUO5xQ3VwWN2RWN0S0NjPO1q1VGXWFO5vRIE-WN0w0O0R0OgE33cGQu60JG627u6DJvqSIKWStpDe0PyDpmZydRa8zHYHa8yGa000000A0PVB0Pk1d06T-Rpk7twQwlPD8P4dbXOdDVSsLoTcLoBt8tCZKjCU0P0-WPoGRm6O320u4Q__-JUCTXEvQ86i24FP0QW820W2IO6jJ3Kx0Q_ikib_dRfS6V0RWQ0lKQ0G0009WRvTegi1j2k1i3s1k08EaR0000O1Zv3q7m6zRmFe8S3KCtH3fCCMTbI5DPOpVO7Fs_LU0Sv-k10UaSyHm002387qMnFu0T_t-P7SWTm8Gzu1sXmWNe7QMNlDBgrjM_2l0TkwkVcE3MrRyA-1t1leAdmVp5kmgH7gWU0T0UzP21rlQ0dAqks1xwsXw87____m6W7zddrYEm7m787zcfhbFI7mOsDJOuDZ7P7m00003R2nD1u1-KzKg080A8806f8B0WX80Wu201iY49DZKrDZCrEZCnq27__m6G8eJD9v0YXSqda2A7pIUG8j7W9v0Yqk0da2BJu2UG8jJW9x0Y0IOWOGI9OGXBA6dhCEOsVaLWxmThaqaHGx9jELqIZ4ZyDagpLivFMWQBL352H8d5azvBVDvB23l8VJOsjroLgujntAN9PcSo9XVa0toG2wx9Lujy-VmHWEIfn-dBTksKCquDIOmhbBoyKNuY6f3DEKw_8tA3TQeJRRMDmGC0~1?stat-id=7&amp;test-tag=262233523280401&amp;banner-sizes=eyI3MjA1NzYwNjI1MDQyNjIzNyI6Ijg0MXgzMDAifQ%3D%3D&amp;format-type=118&amp;actual-format=10&amp;pcodever=656861&amp;banner-test-tags=eyI3MjA1NzYwNjI1MDQyNjIzNyI6IjU3MzYxIn0%3D&amp;pcode-active-testids=650432%2C0%2C55%3B651042%2C0%2C16&amp;width=841&amp;height=300" \t "_blank" </w:instrText>
      </w:r>
      <w:r w:rsidRPr="00F44F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FE2" w:rsidRPr="00F44FE2" w:rsidRDefault="00F44FE2" w:rsidP="00F44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F44FE2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F44FE2" w:rsidRPr="00F44FE2" w:rsidRDefault="00F44FE2" w:rsidP="00F806FB">
      <w:pPr>
        <w:spacing w:before="264" w:after="264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Материально-техническое обеспечение.</w:t>
      </w:r>
    </w:p>
    <w:p w:rsid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DD502F" w:rsidRDefault="00DD502F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большом зале музея  установлен интерактивный комплекс и телевизионная панель, проектор, компьютер с </w:t>
      </w:r>
      <w:proofErr w:type="spell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вебкамерой</w:t>
      </w:r>
      <w:proofErr w:type="spellEnd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, многофункциональное устройство. Во  втором </w:t>
      </w:r>
      <w:r w:rsidR="00914AAD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зале – компьютер  и проектор. Приобретена видеокамера и микрофон, а также компьютер  для видеосъёмок и монтажа видеороликов. Предполагается проведение экскурсий, занятий с использованием одновременно  трёх демонстрационных пространств (интерактивный комплекс, экран, телевизионная панель), экспонатов витрин, стендов. Именно благодаря таким условиям с таким материально – техническим обеспечением  был создан фильм об истории Красноярска от начала  до нашего времени. </w:t>
      </w:r>
    </w:p>
    <w:p w:rsidR="00914AAD" w:rsidRPr="00F44FE2" w:rsidRDefault="00914AAD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Также в музей приобретена </w:t>
      </w:r>
      <w:proofErr w:type="spell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документкамера</w:t>
      </w:r>
      <w:proofErr w:type="spellEnd"/>
      <w:proofErr w:type="gram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,</w:t>
      </w:r>
      <w:proofErr w:type="gramEnd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необходимая для создания </w:t>
      </w:r>
      <w:proofErr w:type="spellStart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мульфильмов</w:t>
      </w:r>
      <w:proofErr w:type="spellEnd"/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5. Ожидаемые результаты, показатели результативности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Результаты деятельности музея формулируются исходя из цели и задач: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1)  В образовательной сфере – приобретение учащимися </w:t>
      </w:r>
      <w:r w:rsidR="00AB75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глубоких знаний по истории Красноярска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приобретение умений свободно ориентироваться в исторических событиях и фактах связывать эти факты с </w:t>
      </w:r>
      <w:hyperlink r:id="rId13" w:tooltip="История России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историей России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в целом, видеть</w:t>
      </w:r>
      <w:r w:rsidR="00AB751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неразрывную связь истории лицея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своей семьи исторической традицией России;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2)  В воспитательной сфере – воспитание у учащихся чувства уважения к истории России, гордости за ее славное военное прошлое, уважения и преклонения перед людьми, защищавшими ее свободу и независимость, достижение учащимися высокого уровня патриотического сознания, основанного на знании и понимании истории России, неотъемлемой частью которой</w:t>
      </w:r>
      <w:r w:rsidR="00A25C5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является история Красноярска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3)  В развивающей сфере – достижения учащимися высокого уровня умений и навыков по самостоятельной работе по профилю музея –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</w:t>
      </w:r>
      <w:proofErr w:type="spellStart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внутришкольном</w:t>
      </w:r>
      <w:proofErr w:type="spellEnd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(выставки, конкурсы, тематические часы) и межшкольном 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(семинары, конкурсы) уровнях;</w:t>
      </w:r>
      <w:proofErr w:type="gramEnd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развитие творческих способностей учащихся в процессе создания и презентации творческих работ по профилю музея (рисунки, макеты, фото продукция)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 как полноправных и активных граждан России.</w:t>
      </w:r>
      <w:r w:rsidR="00E55EB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А также в развивающей сфере научиться </w:t>
      </w:r>
      <w:proofErr w:type="gramStart"/>
      <w:r w:rsidR="00E55EB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грамотно</w:t>
      </w:r>
      <w:proofErr w:type="gramEnd"/>
      <w:r w:rsidR="00E55EB7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цифровать разную информацию, имеющуюся в музее и поступающую.</w:t>
      </w: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:rsidR="00F44FE2" w:rsidRPr="00F44FE2" w:rsidRDefault="00F44FE2" w:rsidP="00F44FE2">
      <w:pPr>
        <w:spacing w:after="0" w:line="240" w:lineRule="auto"/>
        <w:rPr>
          <w:rFonts w:ascii="Segoe UI" w:eastAsia="Times New Roman" w:hAnsi="Segoe UI" w:cs="Segoe UI"/>
          <w:color w:val="FFFFFF"/>
          <w:sz w:val="24"/>
          <w:szCs w:val="24"/>
          <w:lang w:eastAsia="ru-RU"/>
        </w:rPr>
      </w:pP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6. Этапы реализации Концепции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1. Организационно–теоретический</w:t>
      </w:r>
      <w:r w:rsidRPr="00F44FE2">
        <w:rPr>
          <w:rFonts w:ascii="Tahoma" w:eastAsia="Times New Roman" w:hAnsi="Tahoma" w:cs="Tahoma"/>
          <w:i/>
          <w:iCs/>
          <w:color w:val="000000"/>
          <w:sz w:val="23"/>
          <w:szCs w:val="23"/>
          <w:lang w:eastAsia="ru-RU"/>
        </w:rPr>
        <w:t>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Цель: анализ имеющихся и вновь поступивших материалов; ознакомление с </w:t>
      </w:r>
      <w:hyperlink r:id="rId14" w:tooltip="Научная и научно-популярная литература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научно–методической литературой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; изучение передового музейного опыта.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2. Методический.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Цель: Организация коллективного творческого поиска путей реализации концепции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3. Практический.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Цель: Показ</w:t>
      </w:r>
      <w:r w:rsidR="004B5C5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лучших творческих работ в лицее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представление в районе и городе.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i/>
          <w:iCs/>
          <w:color w:val="000000"/>
          <w:sz w:val="23"/>
          <w:szCs w:val="23"/>
          <w:lang w:eastAsia="ru-RU"/>
        </w:rPr>
        <w:t>4. Аналитический.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Цель: анализ уровня патриотического воспитания школьников; обобщение </w:t>
      </w:r>
      <w:hyperlink r:id="rId15" w:tooltip="Выполнение работ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выполненных работ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характеристика фондов музея, педагогического опыта по проблеме патриотического воспитания творческую деятельность», перспективы.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 этап: Организационно-теоретический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Анализ образовательной музееведческой программы по вопросам патриотического воспитания.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Теоретическая консультация с экскурсоводами школы и детским активом музея.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Проблемный семинар «Роль школьного музея в вопросах патриотического воспитания учащихся».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2 этап: Методический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Создание творческих групп учащихся: оформители, разработчиков экскурсий, экскурсоводов, лекторской группы, разработчиков краеведческих игр и поисковых заданий.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Конкурсы: стихов, песен, рисунков и плакатов, экскурсоводов, краеведческих игр, творческих работ.</w:t>
      </w:r>
      <w:proofErr w:type="gramEnd"/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3 этап: Практический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—  Проведение ко</w:t>
      </w:r>
      <w:r w:rsidR="009E525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нференции по музейной педагогике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Неделя музея в школе.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4 этап: Аналитический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Творческие конкурсы классных коллективов, творческих работ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Игры и викторины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—  Участие в районных и городских музейных программах.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7. Механизмы реализации Концепции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Музей организует свою работу на основе самоуправления. Работу музея </w:t>
      </w:r>
      <w:r w:rsidR="00CE0A4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направляет Совет музея.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</w:t>
      </w:r>
      <w:r w:rsidR="00CE0A4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Совет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направляет собирательскую работу для пополнен</w:t>
      </w:r>
      <w:r w:rsidR="00CE0A4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ия и дальнейшего развития музея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</w:t>
      </w:r>
      <w:r w:rsidR="00CE0A4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Совет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организует учет и хранение существующих фондов, проводит экскурсии по экспозициям музея,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</w:t>
      </w:r>
      <w:r w:rsidR="00C96A95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Совет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разрабатывает план работы.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Осуществление целенаправленного систематического педагогического руководства - важнейшее условие повышения </w:t>
      </w:r>
      <w:hyperlink r:id="rId16" w:tooltip="Действенность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действенности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музея в учебно-воспитательном процессе. Коор</w:t>
      </w:r>
      <w:r w:rsidR="00E960BE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динацию деятельности С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овета осуществляет руководитель школьного музея. Предполагается активнее привлекать ветеранские и творческие организации и союзы к работе в школьном музее, полнее использовать их опыт и духовный потенциал в целях сохранения и преемственности славных боевых и трудовых традиций.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 главную координацию деятельности по развитию и организации работы музе</w:t>
      </w:r>
      <w:r w:rsidR="00AB7C1A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 осуществляют директор лицея и</w:t>
      </w:r>
      <w:r w:rsidR="002B3231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его заместитель </w:t>
      </w: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 </w:t>
      </w:r>
      <w:hyperlink r:id="rId17" w:tooltip="Дополнительное образование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дополнительному образованию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и воспитанию. Они обеспечивают контроль над тем, чтобы материалы школьного музея использовались в учебной, внеклассной, внешкольной работе, чтобы все документы, особенно подлинники, бережно хранились.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8. Оценка эффективности реализации концепции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результате осуществления концепции развития музея ожидается: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обеспечение духовно-нравственного воспитания подрастающего поколения,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возрождения истинных </w:t>
      </w:r>
      <w:hyperlink r:id="rId18" w:tooltip="Духовные ценности России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духовных ценностей российского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народа,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 сохранение и развитие его славных боевых и трудовых традиций,</w:t>
      </w:r>
    </w:p>
    <w:p w:rsidR="00F44FE2" w:rsidRPr="00F44FE2" w:rsidRDefault="00F44FE2" w:rsidP="00F44FE2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·  </w:t>
      </w:r>
      <w:hyperlink r:id="rId19" w:tooltip="Оптимизация" w:history="1">
        <w:r w:rsidRPr="00F44FE2">
          <w:rPr>
            <w:rFonts w:ascii="Tahoma" w:eastAsia="Times New Roman" w:hAnsi="Tahoma" w:cs="Tahoma"/>
            <w:color w:val="0000EE"/>
            <w:sz w:val="23"/>
            <w:szCs w:val="23"/>
            <w:u w:val="single"/>
            <w:lang w:eastAsia="ru-RU"/>
          </w:rPr>
          <w:t>оптимизация</w:t>
        </w:r>
      </w:hyperlink>
      <w:r w:rsidRPr="00F44FE2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работы по военно-патриотическому воспитанию школьников в современных условиях.</w:t>
      </w:r>
    </w:p>
    <w:p w:rsidR="00A96137" w:rsidRDefault="00A96137"/>
    <w:sectPr w:rsidR="00A9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E2"/>
    <w:rsid w:val="00074CE3"/>
    <w:rsid w:val="000B71DD"/>
    <w:rsid w:val="00101647"/>
    <w:rsid w:val="001155CC"/>
    <w:rsid w:val="00167F7F"/>
    <w:rsid w:val="001C1982"/>
    <w:rsid w:val="00213EBA"/>
    <w:rsid w:val="00214266"/>
    <w:rsid w:val="00252E96"/>
    <w:rsid w:val="002601A4"/>
    <w:rsid w:val="00282D81"/>
    <w:rsid w:val="002B3231"/>
    <w:rsid w:val="00404669"/>
    <w:rsid w:val="00453E14"/>
    <w:rsid w:val="004B1C91"/>
    <w:rsid w:val="004B5C52"/>
    <w:rsid w:val="00524F85"/>
    <w:rsid w:val="005C3FF5"/>
    <w:rsid w:val="0067180B"/>
    <w:rsid w:val="006819C8"/>
    <w:rsid w:val="00682901"/>
    <w:rsid w:val="006B24BA"/>
    <w:rsid w:val="007071ED"/>
    <w:rsid w:val="00731133"/>
    <w:rsid w:val="00732EC8"/>
    <w:rsid w:val="00740C22"/>
    <w:rsid w:val="007D25D3"/>
    <w:rsid w:val="007F07E2"/>
    <w:rsid w:val="00846AAB"/>
    <w:rsid w:val="00852813"/>
    <w:rsid w:val="00857896"/>
    <w:rsid w:val="008F1680"/>
    <w:rsid w:val="008F3407"/>
    <w:rsid w:val="0090564D"/>
    <w:rsid w:val="00912B05"/>
    <w:rsid w:val="00914AAD"/>
    <w:rsid w:val="0093198B"/>
    <w:rsid w:val="0095015E"/>
    <w:rsid w:val="009825D9"/>
    <w:rsid w:val="009E5255"/>
    <w:rsid w:val="00A25C5B"/>
    <w:rsid w:val="00A93F08"/>
    <w:rsid w:val="00A96137"/>
    <w:rsid w:val="00AB7514"/>
    <w:rsid w:val="00AB7C1A"/>
    <w:rsid w:val="00AC6F65"/>
    <w:rsid w:val="00B47A2F"/>
    <w:rsid w:val="00B93DA5"/>
    <w:rsid w:val="00BB223C"/>
    <w:rsid w:val="00C82F31"/>
    <w:rsid w:val="00C96A95"/>
    <w:rsid w:val="00CE0A4E"/>
    <w:rsid w:val="00CF5706"/>
    <w:rsid w:val="00D33525"/>
    <w:rsid w:val="00D46C28"/>
    <w:rsid w:val="00DD502F"/>
    <w:rsid w:val="00DE6EB3"/>
    <w:rsid w:val="00DF1A56"/>
    <w:rsid w:val="00E55EB7"/>
    <w:rsid w:val="00E57AB5"/>
    <w:rsid w:val="00E662E4"/>
    <w:rsid w:val="00E960BE"/>
    <w:rsid w:val="00F334DB"/>
    <w:rsid w:val="00F44FE2"/>
    <w:rsid w:val="00F806FB"/>
    <w:rsid w:val="00F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44F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4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f397e706">
    <w:name w:val="qf397e706"/>
    <w:basedOn w:val="a0"/>
    <w:rsid w:val="00F44FE2"/>
  </w:style>
  <w:style w:type="character" w:customStyle="1" w:styleId="w415254c9">
    <w:name w:val="w415254c9"/>
    <w:basedOn w:val="a0"/>
    <w:rsid w:val="00F44FE2"/>
  </w:style>
  <w:style w:type="character" w:customStyle="1" w:styleId="ue8bf4030">
    <w:name w:val="ue8bf4030"/>
    <w:basedOn w:val="a0"/>
    <w:rsid w:val="00F44FE2"/>
  </w:style>
  <w:style w:type="character" w:customStyle="1" w:styleId="g88a9aff6">
    <w:name w:val="g88a9aff6"/>
    <w:basedOn w:val="a0"/>
    <w:rsid w:val="00F44FE2"/>
  </w:style>
  <w:style w:type="paragraph" w:styleId="a5">
    <w:name w:val="Balloon Text"/>
    <w:basedOn w:val="a"/>
    <w:link w:val="a6"/>
    <w:uiPriority w:val="99"/>
    <w:semiHidden/>
    <w:unhideWhenUsed/>
    <w:rsid w:val="00F4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F44F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4F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4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f397e706">
    <w:name w:val="qf397e706"/>
    <w:basedOn w:val="a0"/>
    <w:rsid w:val="00F44FE2"/>
  </w:style>
  <w:style w:type="character" w:customStyle="1" w:styleId="w415254c9">
    <w:name w:val="w415254c9"/>
    <w:basedOn w:val="a0"/>
    <w:rsid w:val="00F44FE2"/>
  </w:style>
  <w:style w:type="character" w:customStyle="1" w:styleId="ue8bf4030">
    <w:name w:val="ue8bf4030"/>
    <w:basedOn w:val="a0"/>
    <w:rsid w:val="00F44FE2"/>
  </w:style>
  <w:style w:type="character" w:customStyle="1" w:styleId="g88a9aff6">
    <w:name w:val="g88a9aff6"/>
    <w:basedOn w:val="a0"/>
    <w:rsid w:val="00F44FE2"/>
  </w:style>
  <w:style w:type="paragraph" w:styleId="a5">
    <w:name w:val="Balloon Text"/>
    <w:basedOn w:val="a"/>
    <w:link w:val="a6"/>
    <w:uiPriority w:val="99"/>
    <w:semiHidden/>
    <w:unhideWhenUsed/>
    <w:rsid w:val="00F4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815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3652583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97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1266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8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375492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2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8219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6061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5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8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7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1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4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84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09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96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871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31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49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09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291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74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90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01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87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501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3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088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5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03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3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581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137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146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2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380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52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724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26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47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325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04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50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142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50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202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3271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2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9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6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78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7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51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32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12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2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8696995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52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11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5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58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335425">
                                                                                                          <w:marLeft w:val="1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1193049">
                                                                                                              <w:marLeft w:val="0"/>
                                                                                                              <w:marRight w:val="19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13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3308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9374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017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2844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5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0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8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015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38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8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37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14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90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41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62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8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147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04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7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655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99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88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93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63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26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64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509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037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1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879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210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993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109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4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72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8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7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8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6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5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85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1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8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7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720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00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279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130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42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173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0813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539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09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3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9373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46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0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3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1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63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4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71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632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23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131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78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0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9763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502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196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8763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854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651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8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73034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89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5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97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64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79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7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260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42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639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5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158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97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1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33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60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83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93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69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57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25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30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15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24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14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150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466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53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644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786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33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89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84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6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72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91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03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116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26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97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43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53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9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86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9615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93142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2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7097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249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955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4383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20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31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47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1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1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9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64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65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77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0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8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8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67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11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194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8075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939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2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88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17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7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0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989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6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3580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82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202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uchnie_raboti/" TargetMode="External"/><Relationship Id="rId13" Type="http://schemas.openxmlformats.org/officeDocument/2006/relationships/hyperlink" Target="https://pandia.ru/text/category/istoriya_rossii/" TargetMode="External"/><Relationship Id="rId18" Type="http://schemas.openxmlformats.org/officeDocument/2006/relationships/hyperlink" Target="https://pandia.ru/text/category/duhovnie_tcennosti_rossi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andia.ru/text/category/veteran/" TargetMode="External"/><Relationship Id="rId12" Type="http://schemas.openxmlformats.org/officeDocument/2006/relationships/hyperlink" Target="https://pandia.ru/text/category/klassnie_rukovoditeli/" TargetMode="External"/><Relationship Id="rId17" Type="http://schemas.openxmlformats.org/officeDocument/2006/relationships/hyperlink" Target="https://pandia.ru/text/category/dopolnitelmznoe_obrazovani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dejstvennostmz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srednie_shkoli/" TargetMode="External"/><Relationship Id="rId11" Type="http://schemas.openxmlformats.org/officeDocument/2006/relationships/hyperlink" Target="https://pandia.ru/text/category/koll/" TargetMode="External"/><Relationship Id="rId5" Type="http://schemas.openxmlformats.org/officeDocument/2006/relationships/hyperlink" Target="https://pandia.ru/text/category/obshaya_ploshadmz/" TargetMode="External"/><Relationship Id="rId15" Type="http://schemas.openxmlformats.org/officeDocument/2006/relationships/hyperlink" Target="https://pandia.ru/text/category/vipolnenie_rabot/" TargetMode="External"/><Relationship Id="rId10" Type="http://schemas.openxmlformats.org/officeDocument/2006/relationships/hyperlink" Target="https://pandia.ru/text/category/obrazovatelmznaya_deyatelmznostmz/" TargetMode="External"/><Relationship Id="rId19" Type="http://schemas.openxmlformats.org/officeDocument/2006/relationships/hyperlink" Target="https://pandia.ru/text/category/optimizatc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nauchno_issledovatelmzskaya_deyatelmznostmz/" TargetMode="External"/><Relationship Id="rId14" Type="http://schemas.openxmlformats.org/officeDocument/2006/relationships/hyperlink" Target="https://pandia.ru/text/category/nauchnaya_i_nauchno_populyar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61</cp:revision>
  <dcterms:created xsi:type="dcterms:W3CDTF">2022-09-26T02:29:00Z</dcterms:created>
  <dcterms:modified xsi:type="dcterms:W3CDTF">2022-09-28T03:02:00Z</dcterms:modified>
</cp:coreProperties>
</file>